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428" w:rsidRDefault="00EF2428" w:rsidP="00EF2428">
      <w:pPr>
        <w:shd w:val="clear" w:color="auto" w:fill="FFFFFF"/>
        <w:spacing w:after="0" w:line="240" w:lineRule="auto"/>
        <w:jc w:val="right"/>
        <w:outlineLvl w:val="0"/>
        <w:rPr>
          <w:rFonts w:ascii="Times New Roman" w:hAnsi="Times New Roman"/>
          <w:sz w:val="24"/>
          <w:szCs w:val="24"/>
        </w:rPr>
      </w:pPr>
      <w:r w:rsidRPr="00EF2428">
        <w:rPr>
          <w:rFonts w:ascii="Times New Roman" w:hAnsi="Times New Roman"/>
          <w:sz w:val="24"/>
          <w:szCs w:val="24"/>
        </w:rPr>
        <w:t>Додаток</w:t>
      </w:r>
    </w:p>
    <w:p w:rsidR="00EF2428" w:rsidRDefault="00EF2428" w:rsidP="00EF2428">
      <w:pPr>
        <w:shd w:val="clear" w:color="auto" w:fill="FFFFFF"/>
        <w:spacing w:after="0" w:line="240" w:lineRule="auto"/>
        <w:jc w:val="right"/>
        <w:outlineLvl w:val="0"/>
        <w:rPr>
          <w:rFonts w:ascii="Times New Roman" w:hAnsi="Times New Roman"/>
          <w:sz w:val="24"/>
          <w:szCs w:val="24"/>
        </w:rPr>
      </w:pPr>
      <w:r w:rsidRPr="00EF2428">
        <w:rPr>
          <w:rFonts w:ascii="Times New Roman" w:hAnsi="Times New Roman"/>
          <w:sz w:val="24"/>
          <w:szCs w:val="24"/>
        </w:rPr>
        <w:t xml:space="preserve"> до рішення сесії міської</w:t>
      </w:r>
    </w:p>
    <w:p w:rsidR="00EF2428" w:rsidRPr="00E01279" w:rsidRDefault="00EF2428" w:rsidP="00EF2428">
      <w:pPr>
        <w:shd w:val="clear" w:color="auto" w:fill="FFFFFF"/>
        <w:spacing w:after="0" w:line="240" w:lineRule="auto"/>
        <w:jc w:val="right"/>
        <w:outlineLvl w:val="0"/>
        <w:rPr>
          <w:rFonts w:ascii="Times New Roman" w:hAnsi="Times New Roman"/>
          <w:b/>
          <w:bCs/>
          <w:color w:val="000000"/>
          <w:sz w:val="24"/>
          <w:szCs w:val="24"/>
          <w:lang w:val="uk-UA" w:eastAsia="ru-RU"/>
        </w:rPr>
      </w:pPr>
      <w:r w:rsidRPr="00EF2428">
        <w:rPr>
          <w:rFonts w:ascii="Times New Roman" w:hAnsi="Times New Roman"/>
          <w:sz w:val="24"/>
          <w:szCs w:val="24"/>
        </w:rPr>
        <w:t xml:space="preserve"> ради від </w:t>
      </w:r>
      <w:r w:rsidR="00E01279">
        <w:rPr>
          <w:rFonts w:ascii="Times New Roman" w:hAnsi="Times New Roman"/>
          <w:sz w:val="24"/>
          <w:szCs w:val="24"/>
          <w:lang w:val="uk-UA"/>
        </w:rPr>
        <w:t>15.10.20</w:t>
      </w:r>
      <w:r w:rsidR="007D5A14">
        <w:rPr>
          <w:rFonts w:ascii="Times New Roman" w:hAnsi="Times New Roman"/>
          <w:sz w:val="24"/>
          <w:szCs w:val="24"/>
          <w:lang w:val="uk-UA"/>
        </w:rPr>
        <w:t>20</w:t>
      </w:r>
      <w:r w:rsidR="00E01279">
        <w:rPr>
          <w:rFonts w:ascii="Times New Roman" w:hAnsi="Times New Roman"/>
          <w:sz w:val="24"/>
          <w:szCs w:val="24"/>
          <w:lang w:val="uk-UA"/>
        </w:rPr>
        <w:t>р.</w:t>
      </w:r>
    </w:p>
    <w:p w:rsidR="00EF2428" w:rsidRDefault="00EF2428" w:rsidP="00EF2428"/>
    <w:p w:rsidR="00EF2428" w:rsidRDefault="00EF2428" w:rsidP="00EF2428">
      <w:pPr>
        <w:shd w:val="clear" w:color="auto" w:fill="FFFFFF"/>
        <w:spacing w:after="0" w:line="240" w:lineRule="auto"/>
        <w:jc w:val="center"/>
        <w:outlineLvl w:val="0"/>
        <w:rPr>
          <w:rFonts w:ascii="Times New Roman" w:hAnsi="Times New Roman"/>
          <w:b/>
          <w:bCs/>
          <w:color w:val="000000"/>
          <w:sz w:val="28"/>
          <w:szCs w:val="28"/>
          <w:lang w:eastAsia="ru-RU"/>
        </w:rPr>
      </w:pPr>
      <w:r>
        <w:tab/>
      </w:r>
      <w:r w:rsidRPr="00EF2428">
        <w:rPr>
          <w:rFonts w:ascii="Times New Roman" w:hAnsi="Times New Roman"/>
          <w:b/>
          <w:bCs/>
          <w:color w:val="000000"/>
          <w:sz w:val="28"/>
          <w:szCs w:val="28"/>
          <w:lang w:eastAsia="ru-RU"/>
        </w:rPr>
        <w:t xml:space="preserve">ПОРЯДОК </w:t>
      </w:r>
    </w:p>
    <w:p w:rsidR="00EF2428" w:rsidRDefault="00EF2428" w:rsidP="00EF2428">
      <w:pPr>
        <w:shd w:val="clear" w:color="auto" w:fill="FFFFFF"/>
        <w:spacing w:after="0" w:line="240" w:lineRule="auto"/>
        <w:jc w:val="center"/>
        <w:outlineLvl w:val="0"/>
        <w:rPr>
          <w:rFonts w:ascii="Times New Roman" w:hAnsi="Times New Roman"/>
          <w:b/>
          <w:bCs/>
          <w:color w:val="000000"/>
          <w:sz w:val="28"/>
          <w:szCs w:val="28"/>
          <w:lang w:eastAsia="ru-RU"/>
        </w:rPr>
      </w:pPr>
      <w:r w:rsidRPr="00EF2428">
        <w:rPr>
          <w:rFonts w:ascii="Times New Roman" w:hAnsi="Times New Roman"/>
          <w:b/>
          <w:bCs/>
          <w:color w:val="000000"/>
          <w:sz w:val="28"/>
          <w:szCs w:val="28"/>
          <w:lang w:eastAsia="ru-RU"/>
        </w:rPr>
        <w:t xml:space="preserve">складання, затвердження та контролю виконання фінансових планів комунальних підприємств </w:t>
      </w:r>
      <w:r>
        <w:rPr>
          <w:rFonts w:ascii="Times New Roman" w:hAnsi="Times New Roman"/>
          <w:b/>
          <w:bCs/>
          <w:color w:val="000000"/>
          <w:sz w:val="28"/>
          <w:szCs w:val="28"/>
          <w:lang w:eastAsia="ru-RU"/>
        </w:rPr>
        <w:t>Лубенсько</w:t>
      </w:r>
      <w:r>
        <w:rPr>
          <w:rFonts w:ascii="Times New Roman" w:hAnsi="Times New Roman"/>
          <w:b/>
          <w:bCs/>
          <w:color w:val="000000"/>
          <w:sz w:val="28"/>
          <w:szCs w:val="28"/>
          <w:lang w:val="uk-UA" w:eastAsia="ru-RU"/>
        </w:rPr>
        <w:t>ї</w:t>
      </w:r>
      <w:r w:rsidRPr="00EF2428">
        <w:rPr>
          <w:rFonts w:ascii="Times New Roman" w:hAnsi="Times New Roman"/>
          <w:b/>
          <w:bCs/>
          <w:color w:val="000000"/>
          <w:sz w:val="28"/>
          <w:szCs w:val="28"/>
          <w:lang w:eastAsia="ru-RU"/>
        </w:rPr>
        <w:t xml:space="preserve"> міської ради </w:t>
      </w:r>
    </w:p>
    <w:p w:rsidR="00EF2428" w:rsidRPr="00EF2428" w:rsidRDefault="00EF2428" w:rsidP="00EF2428">
      <w:pPr>
        <w:shd w:val="clear" w:color="auto" w:fill="FFFFFF"/>
        <w:spacing w:after="0" w:line="240" w:lineRule="auto"/>
        <w:jc w:val="center"/>
        <w:outlineLvl w:val="0"/>
        <w:rPr>
          <w:rFonts w:ascii="Times New Roman" w:hAnsi="Times New Roman"/>
          <w:b/>
          <w:bCs/>
          <w:color w:val="000000"/>
          <w:sz w:val="28"/>
          <w:szCs w:val="28"/>
          <w:lang w:eastAsia="ru-RU"/>
        </w:rPr>
      </w:pPr>
    </w:p>
    <w:p w:rsidR="00EF2428" w:rsidRPr="00675493" w:rsidRDefault="00EF2428" w:rsidP="00675493">
      <w:pPr>
        <w:pStyle w:val="a4"/>
        <w:ind w:firstLine="720"/>
        <w:jc w:val="both"/>
        <w:rPr>
          <w:rFonts w:ascii="Times New Roman" w:hAnsi="Times New Roman"/>
          <w:sz w:val="28"/>
          <w:szCs w:val="28"/>
          <w:lang w:val="uk-UA" w:eastAsia="ru-RU"/>
        </w:rPr>
      </w:pPr>
      <w:r w:rsidRPr="00675493">
        <w:rPr>
          <w:rFonts w:ascii="Times New Roman" w:hAnsi="Times New Roman"/>
          <w:color w:val="000000"/>
          <w:sz w:val="28"/>
          <w:szCs w:val="28"/>
          <w:lang w:val="uk-UA" w:eastAsia="ru-RU"/>
        </w:rPr>
        <w:t xml:space="preserve">1.Порядок складання, затвердження та контролю за виконанням фінансових планів комунальних підприємств </w:t>
      </w:r>
      <w:r w:rsidR="00E01279">
        <w:rPr>
          <w:rFonts w:ascii="Times New Roman" w:hAnsi="Times New Roman"/>
          <w:color w:val="000000"/>
          <w:sz w:val="28"/>
          <w:szCs w:val="28"/>
          <w:lang w:val="uk-UA" w:eastAsia="ru-RU"/>
        </w:rPr>
        <w:t xml:space="preserve">Лубенської міської ради </w:t>
      </w:r>
      <w:r w:rsidRPr="00675493">
        <w:rPr>
          <w:rFonts w:ascii="Times New Roman" w:hAnsi="Times New Roman"/>
          <w:color w:val="000000"/>
          <w:sz w:val="28"/>
          <w:szCs w:val="28"/>
          <w:lang w:val="uk-UA" w:eastAsia="ru-RU"/>
        </w:rPr>
        <w:t>(далі – Порядок</w:t>
      </w:r>
      <w:r w:rsidRPr="00675493">
        <w:rPr>
          <w:rFonts w:ascii="Times New Roman" w:hAnsi="Times New Roman"/>
          <w:sz w:val="28"/>
          <w:szCs w:val="28"/>
          <w:lang w:val="uk-UA" w:eastAsia="ru-RU"/>
        </w:rPr>
        <w:t>) визначає процедуру складання, погодження, затвердження та контролю виконання фінансового плану комунальн</w:t>
      </w:r>
      <w:r w:rsidR="00182EF0">
        <w:rPr>
          <w:rFonts w:ascii="Times New Roman" w:hAnsi="Times New Roman"/>
          <w:sz w:val="28"/>
          <w:szCs w:val="28"/>
          <w:lang w:val="uk-UA" w:eastAsia="ru-RU"/>
        </w:rPr>
        <w:t>них</w:t>
      </w:r>
      <w:r w:rsidRPr="00675493">
        <w:rPr>
          <w:rFonts w:ascii="Times New Roman" w:hAnsi="Times New Roman"/>
          <w:sz w:val="28"/>
          <w:szCs w:val="28"/>
          <w:lang w:val="uk-UA" w:eastAsia="ru-RU"/>
        </w:rPr>
        <w:t xml:space="preserve"> підприємств Лубенської міської ради (далі - комунального підприємства).</w:t>
      </w:r>
    </w:p>
    <w:p w:rsidR="00675493" w:rsidRPr="00675493" w:rsidRDefault="003A0119" w:rsidP="00675493">
      <w:pPr>
        <w:pStyle w:val="a4"/>
        <w:ind w:firstLine="720"/>
        <w:jc w:val="both"/>
        <w:rPr>
          <w:rFonts w:ascii="Times New Roman" w:hAnsi="Times New Roman"/>
          <w:color w:val="000000"/>
          <w:sz w:val="28"/>
          <w:szCs w:val="28"/>
          <w:lang w:eastAsia="ru-RU"/>
        </w:rPr>
      </w:pPr>
      <w:r>
        <w:rPr>
          <w:rFonts w:ascii="Times New Roman" w:hAnsi="Times New Roman"/>
          <w:color w:val="000000"/>
          <w:sz w:val="28"/>
          <w:szCs w:val="28"/>
          <w:lang w:val="uk-UA" w:eastAsia="ru-RU"/>
        </w:rPr>
        <w:t>2</w:t>
      </w:r>
      <w:r w:rsidR="00675493">
        <w:rPr>
          <w:rFonts w:ascii="Times New Roman" w:hAnsi="Times New Roman"/>
          <w:color w:val="000000"/>
          <w:sz w:val="28"/>
          <w:szCs w:val="28"/>
          <w:lang w:val="uk-UA" w:eastAsia="ru-RU"/>
        </w:rPr>
        <w:t xml:space="preserve">. </w:t>
      </w:r>
      <w:r w:rsidR="00675493" w:rsidRPr="00675493">
        <w:rPr>
          <w:rFonts w:ascii="Times New Roman" w:hAnsi="Times New Roman"/>
          <w:color w:val="000000"/>
          <w:sz w:val="28"/>
          <w:szCs w:val="28"/>
          <w:lang w:val="uk-UA" w:eastAsia="ru-RU"/>
        </w:rPr>
        <w:t xml:space="preserve">Фінансовий план підприємства складається за формою згідно </w:t>
      </w:r>
      <w:r w:rsidR="00675493" w:rsidRPr="00173F1D">
        <w:rPr>
          <w:rFonts w:ascii="Times New Roman" w:hAnsi="Times New Roman"/>
          <w:color w:val="000000"/>
          <w:sz w:val="28"/>
          <w:szCs w:val="28"/>
          <w:lang w:val="uk-UA" w:eastAsia="ru-RU"/>
        </w:rPr>
        <w:t>з додатком №1</w:t>
      </w:r>
      <w:r w:rsidR="00675493" w:rsidRPr="00675493">
        <w:rPr>
          <w:rFonts w:ascii="Times New Roman" w:hAnsi="Times New Roman"/>
          <w:color w:val="000000"/>
          <w:sz w:val="28"/>
          <w:szCs w:val="28"/>
          <w:lang w:val="uk-UA" w:eastAsia="ru-RU"/>
        </w:rPr>
        <w:t xml:space="preserve"> до цього Порядку </w:t>
      </w:r>
      <w:r w:rsidR="00675493" w:rsidRPr="00675493">
        <w:rPr>
          <w:rFonts w:ascii="Times New Roman" w:hAnsi="Times New Roman"/>
          <w:color w:val="000000"/>
          <w:sz w:val="28"/>
          <w:szCs w:val="28"/>
          <w:lang w:eastAsia="ru-RU"/>
        </w:rPr>
        <w:t> </w:t>
      </w:r>
      <w:r w:rsidR="00675493" w:rsidRPr="00675493">
        <w:rPr>
          <w:rFonts w:ascii="Times New Roman" w:hAnsi="Times New Roman"/>
          <w:color w:val="000000"/>
          <w:sz w:val="28"/>
          <w:szCs w:val="28"/>
          <w:lang w:val="uk-UA" w:eastAsia="ru-RU"/>
        </w:rPr>
        <w:t xml:space="preserve">на кожний наступний рік з поквартальною розбивкою і відображає очікувані фінансові результати в запланованому році, джерела формування коштів та напрями їх використання з метою забезпечення діяльності і розвитку підприємства, а також виконання його зобов’язань. </w:t>
      </w:r>
      <w:r w:rsidR="00675493" w:rsidRPr="00675493">
        <w:rPr>
          <w:rFonts w:ascii="Times New Roman" w:hAnsi="Times New Roman"/>
          <w:color w:val="000000"/>
          <w:sz w:val="28"/>
          <w:szCs w:val="28"/>
          <w:lang w:eastAsia="ru-RU"/>
        </w:rPr>
        <w:t>Фінансовий план підприємства також містить довідкову інформацію щодо фактичних показників минулого року та планових показників поточного року.</w:t>
      </w:r>
    </w:p>
    <w:p w:rsidR="00675493" w:rsidRPr="00F10B10" w:rsidRDefault="00675493" w:rsidP="00675493">
      <w:pPr>
        <w:shd w:val="clear" w:color="auto" w:fill="FFFFFF"/>
        <w:spacing w:after="0" w:line="240" w:lineRule="auto"/>
        <w:jc w:val="both"/>
        <w:rPr>
          <w:rFonts w:ascii="Times New Roman" w:hAnsi="Times New Roman"/>
          <w:color w:val="000000"/>
          <w:sz w:val="28"/>
          <w:szCs w:val="28"/>
          <w:lang w:eastAsia="ru-RU"/>
        </w:rPr>
      </w:pPr>
      <w:r w:rsidRPr="00F10B10">
        <w:rPr>
          <w:rFonts w:ascii="Times New Roman" w:hAnsi="Times New Roman"/>
          <w:color w:val="000000"/>
          <w:sz w:val="28"/>
          <w:szCs w:val="28"/>
          <w:lang w:eastAsia="ru-RU"/>
        </w:rPr>
        <w:t xml:space="preserve">        Під час складання фінансового плану, звіту про його виконання та підготовки пояснювальної записки підприємство може використовувати рекомендації, зазначені </w:t>
      </w:r>
      <w:r w:rsidRPr="00173F1D">
        <w:rPr>
          <w:rFonts w:ascii="Times New Roman" w:hAnsi="Times New Roman"/>
          <w:color w:val="000000"/>
          <w:sz w:val="28"/>
          <w:szCs w:val="28"/>
          <w:lang w:eastAsia="ru-RU"/>
        </w:rPr>
        <w:t>в </w:t>
      </w:r>
      <w:hyperlink r:id="rId4" w:anchor="n73" w:history="1">
        <w:r w:rsidRPr="00173F1D">
          <w:rPr>
            <w:rFonts w:ascii="Times New Roman" w:hAnsi="Times New Roman"/>
            <w:color w:val="000000"/>
            <w:sz w:val="28"/>
            <w:szCs w:val="28"/>
            <w:lang w:eastAsia="ru-RU"/>
          </w:rPr>
          <w:t>додатку 2</w:t>
        </w:r>
      </w:hyperlink>
      <w:r w:rsidRPr="00F10B10">
        <w:rPr>
          <w:rFonts w:ascii="Times New Roman" w:hAnsi="Times New Roman"/>
          <w:color w:val="000000"/>
          <w:sz w:val="28"/>
          <w:szCs w:val="28"/>
          <w:lang w:eastAsia="ru-RU"/>
        </w:rPr>
        <w:t> до цього Порядку.</w:t>
      </w:r>
    </w:p>
    <w:p w:rsidR="000639F8" w:rsidRPr="000639F8" w:rsidRDefault="00675493" w:rsidP="00675493">
      <w:pPr>
        <w:shd w:val="clear" w:color="auto" w:fill="FFFFFF"/>
        <w:spacing w:after="0" w:line="240" w:lineRule="auto"/>
        <w:jc w:val="both"/>
        <w:rPr>
          <w:rFonts w:ascii="Times New Roman" w:hAnsi="Times New Roman"/>
          <w:color w:val="000000"/>
          <w:sz w:val="28"/>
          <w:szCs w:val="28"/>
          <w:lang w:val="uk-UA" w:eastAsia="ru-RU"/>
        </w:rPr>
      </w:pPr>
      <w:r w:rsidRPr="00F10B10">
        <w:rPr>
          <w:rFonts w:ascii="Times New Roman" w:hAnsi="Times New Roman"/>
          <w:color w:val="000000"/>
          <w:sz w:val="28"/>
          <w:szCs w:val="28"/>
          <w:lang w:eastAsia="ru-RU"/>
        </w:rPr>
        <w:t xml:space="preserve">    </w:t>
      </w:r>
      <w:r w:rsidR="003A0119">
        <w:rPr>
          <w:rFonts w:ascii="Times New Roman" w:hAnsi="Times New Roman"/>
          <w:color w:val="000000"/>
          <w:sz w:val="28"/>
          <w:szCs w:val="28"/>
          <w:lang w:val="uk-UA" w:eastAsia="ru-RU"/>
        </w:rPr>
        <w:t>3</w:t>
      </w:r>
      <w:r w:rsidRPr="00F10B10">
        <w:rPr>
          <w:rFonts w:ascii="Times New Roman" w:hAnsi="Times New Roman"/>
          <w:color w:val="000000"/>
          <w:sz w:val="28"/>
          <w:szCs w:val="28"/>
          <w:lang w:eastAsia="ru-RU"/>
        </w:rPr>
        <w:t>.</w:t>
      </w:r>
      <w:r w:rsidR="000639F8" w:rsidRPr="00182EF0">
        <w:rPr>
          <w:rFonts w:ascii="Times New Roman" w:hAnsi="Times New Roman"/>
          <w:color w:val="000000"/>
          <w:sz w:val="28"/>
          <w:szCs w:val="28"/>
          <w:lang w:val="uk-UA" w:eastAsia="ru-RU"/>
        </w:rPr>
        <w:t xml:space="preserve"> </w:t>
      </w:r>
      <w:r w:rsidRPr="00182EF0">
        <w:rPr>
          <w:rFonts w:ascii="Times New Roman" w:hAnsi="Times New Roman"/>
          <w:color w:val="000000"/>
          <w:sz w:val="28"/>
          <w:szCs w:val="28"/>
          <w:lang w:val="uk-UA" w:eastAsia="ru-RU"/>
        </w:rPr>
        <w:t>Фінансовий</w:t>
      </w:r>
      <w:r w:rsidRPr="00F10B10">
        <w:rPr>
          <w:rFonts w:ascii="Times New Roman" w:hAnsi="Times New Roman"/>
          <w:color w:val="000000"/>
          <w:sz w:val="28"/>
          <w:szCs w:val="28"/>
          <w:lang w:eastAsia="ru-RU"/>
        </w:rPr>
        <w:t xml:space="preserve"> план повинен</w:t>
      </w:r>
      <w:r w:rsidRPr="00182EF0">
        <w:rPr>
          <w:rFonts w:ascii="Times New Roman" w:hAnsi="Times New Roman"/>
          <w:color w:val="000000"/>
          <w:sz w:val="28"/>
          <w:szCs w:val="28"/>
          <w:lang w:val="uk-UA" w:eastAsia="ru-RU"/>
        </w:rPr>
        <w:t xml:space="preserve"> забезпечувати</w:t>
      </w:r>
      <w:r w:rsidR="000639F8">
        <w:rPr>
          <w:rFonts w:ascii="Times New Roman" w:hAnsi="Times New Roman"/>
          <w:color w:val="000000"/>
          <w:sz w:val="28"/>
          <w:szCs w:val="28"/>
          <w:lang w:val="uk-UA" w:eastAsia="ru-RU"/>
        </w:rPr>
        <w:t xml:space="preserve"> збільшення показників рентабельності діяльності підприємств порівняно з плановими показниками на поточний рік. </w:t>
      </w:r>
      <w:r w:rsidRPr="00F10B10">
        <w:rPr>
          <w:rFonts w:ascii="Times New Roman" w:hAnsi="Times New Roman"/>
          <w:color w:val="000000"/>
          <w:sz w:val="28"/>
          <w:szCs w:val="28"/>
          <w:lang w:eastAsia="ru-RU"/>
        </w:rPr>
        <w:t>У</w:t>
      </w:r>
      <w:r w:rsidRPr="00182EF0">
        <w:rPr>
          <w:rFonts w:ascii="Times New Roman" w:hAnsi="Times New Roman"/>
          <w:color w:val="000000"/>
          <w:sz w:val="28"/>
          <w:szCs w:val="28"/>
          <w:lang w:val="uk-UA" w:eastAsia="ru-RU"/>
        </w:rPr>
        <w:t xml:space="preserve"> разі зменшення</w:t>
      </w:r>
      <w:r w:rsidRPr="00F10B10">
        <w:rPr>
          <w:rFonts w:ascii="Times New Roman" w:hAnsi="Times New Roman"/>
          <w:color w:val="000000"/>
          <w:sz w:val="28"/>
          <w:szCs w:val="28"/>
          <w:lang w:eastAsia="ru-RU"/>
        </w:rPr>
        <w:t xml:space="preserve"> </w:t>
      </w:r>
      <w:r w:rsidR="000639F8">
        <w:rPr>
          <w:rFonts w:ascii="Times New Roman" w:hAnsi="Times New Roman"/>
          <w:color w:val="000000"/>
          <w:sz w:val="28"/>
          <w:szCs w:val="28"/>
          <w:lang w:val="uk-UA" w:eastAsia="ru-RU"/>
        </w:rPr>
        <w:t>зазначених показників, а також обсягу сплати поточних</w:t>
      </w:r>
      <w:r w:rsidR="000639F8" w:rsidRPr="00182EF0">
        <w:rPr>
          <w:rFonts w:ascii="Times New Roman" w:hAnsi="Times New Roman"/>
          <w:color w:val="000000"/>
          <w:sz w:val="28"/>
          <w:szCs w:val="28"/>
          <w:lang w:val="uk-UA" w:eastAsia="ru-RU"/>
        </w:rPr>
        <w:t xml:space="preserve"> податків</w:t>
      </w:r>
      <w:r w:rsidR="000639F8" w:rsidRPr="00F10B10">
        <w:rPr>
          <w:rFonts w:ascii="Times New Roman" w:hAnsi="Times New Roman"/>
          <w:color w:val="000000"/>
          <w:sz w:val="28"/>
          <w:szCs w:val="28"/>
          <w:lang w:eastAsia="ru-RU"/>
        </w:rPr>
        <w:t>,</w:t>
      </w:r>
      <w:r w:rsidR="000639F8" w:rsidRPr="00182EF0">
        <w:rPr>
          <w:rFonts w:ascii="Times New Roman" w:hAnsi="Times New Roman"/>
          <w:color w:val="000000"/>
          <w:sz w:val="28"/>
          <w:szCs w:val="28"/>
          <w:lang w:val="uk-UA" w:eastAsia="ru-RU"/>
        </w:rPr>
        <w:t xml:space="preserve"> зборів</w:t>
      </w:r>
      <w:r w:rsidR="000639F8" w:rsidRPr="00F10B10">
        <w:rPr>
          <w:rFonts w:ascii="Times New Roman" w:hAnsi="Times New Roman"/>
          <w:color w:val="000000"/>
          <w:sz w:val="28"/>
          <w:szCs w:val="28"/>
          <w:lang w:eastAsia="ru-RU"/>
        </w:rPr>
        <w:t xml:space="preserve"> </w:t>
      </w:r>
      <w:r w:rsidR="000639F8" w:rsidRPr="00182EF0">
        <w:rPr>
          <w:rFonts w:ascii="Times New Roman" w:hAnsi="Times New Roman"/>
          <w:color w:val="000000"/>
          <w:sz w:val="28"/>
          <w:szCs w:val="28"/>
          <w:lang w:val="uk-UA" w:eastAsia="ru-RU"/>
        </w:rPr>
        <w:t>(обов’язкових платежів</w:t>
      </w:r>
      <w:r w:rsidR="000639F8" w:rsidRPr="00F10B10">
        <w:rPr>
          <w:rFonts w:ascii="Times New Roman" w:hAnsi="Times New Roman"/>
          <w:color w:val="000000"/>
          <w:sz w:val="28"/>
          <w:szCs w:val="28"/>
          <w:lang w:eastAsia="ru-RU"/>
        </w:rPr>
        <w:t>) до державного бюджету</w:t>
      </w:r>
      <w:r w:rsidR="000639F8">
        <w:rPr>
          <w:rFonts w:ascii="Times New Roman" w:hAnsi="Times New Roman"/>
          <w:color w:val="000000"/>
          <w:sz w:val="28"/>
          <w:szCs w:val="28"/>
          <w:lang w:val="uk-UA" w:eastAsia="ru-RU"/>
        </w:rPr>
        <w:t xml:space="preserve"> та бюджету міста, підприємство </w:t>
      </w:r>
      <w:r w:rsidR="00182EF0">
        <w:rPr>
          <w:rFonts w:ascii="Times New Roman" w:hAnsi="Times New Roman"/>
          <w:color w:val="000000"/>
          <w:sz w:val="28"/>
          <w:szCs w:val="28"/>
          <w:lang w:val="uk-UA" w:eastAsia="ru-RU"/>
        </w:rPr>
        <w:t>обов’язково</w:t>
      </w:r>
      <w:r w:rsidR="000639F8">
        <w:rPr>
          <w:rFonts w:ascii="Times New Roman" w:hAnsi="Times New Roman"/>
          <w:color w:val="000000"/>
          <w:sz w:val="28"/>
          <w:szCs w:val="28"/>
          <w:lang w:val="uk-UA" w:eastAsia="ru-RU"/>
        </w:rPr>
        <w:t xml:space="preserve"> подає обгрунтування причин такого зменшення з відповідними розрахунками.</w:t>
      </w:r>
    </w:p>
    <w:p w:rsidR="003A0119" w:rsidRPr="003A0119" w:rsidRDefault="003A0119" w:rsidP="003A0119">
      <w:pPr>
        <w:pStyle w:val="a4"/>
        <w:ind w:firstLine="720"/>
        <w:jc w:val="both"/>
        <w:rPr>
          <w:rFonts w:ascii="Times New Roman" w:hAnsi="Times New Roman"/>
          <w:sz w:val="28"/>
          <w:szCs w:val="28"/>
          <w:lang w:eastAsia="ru-RU"/>
        </w:rPr>
      </w:pPr>
      <w:r>
        <w:rPr>
          <w:rFonts w:ascii="Times New Roman" w:hAnsi="Times New Roman"/>
          <w:sz w:val="28"/>
          <w:szCs w:val="28"/>
          <w:lang w:val="uk-UA" w:eastAsia="ru-RU"/>
        </w:rPr>
        <w:t>4</w:t>
      </w:r>
      <w:r w:rsidRPr="003A0119">
        <w:rPr>
          <w:rFonts w:ascii="Times New Roman" w:hAnsi="Times New Roman"/>
          <w:sz w:val="28"/>
          <w:szCs w:val="28"/>
          <w:lang w:eastAsia="ru-RU"/>
        </w:rPr>
        <w:t>. Про</w:t>
      </w:r>
      <w:r w:rsidR="00182EF0">
        <w:rPr>
          <w:rFonts w:ascii="Times New Roman" w:hAnsi="Times New Roman"/>
          <w:sz w:val="28"/>
          <w:szCs w:val="28"/>
          <w:lang w:val="uk-UA" w:eastAsia="ru-RU"/>
        </w:rPr>
        <w:t>є</w:t>
      </w:r>
      <w:r w:rsidRPr="003A0119">
        <w:rPr>
          <w:rFonts w:ascii="Times New Roman" w:hAnsi="Times New Roman"/>
          <w:sz w:val="28"/>
          <w:szCs w:val="28"/>
          <w:lang w:eastAsia="ru-RU"/>
        </w:rPr>
        <w:t>кт</w:t>
      </w:r>
      <w:r w:rsidRPr="00182EF0">
        <w:rPr>
          <w:rFonts w:ascii="Times New Roman" w:hAnsi="Times New Roman"/>
          <w:sz w:val="28"/>
          <w:szCs w:val="28"/>
          <w:lang w:val="uk-UA" w:eastAsia="ru-RU"/>
        </w:rPr>
        <w:t xml:space="preserve"> фінансового</w:t>
      </w:r>
      <w:r w:rsidRPr="003A0119">
        <w:rPr>
          <w:rFonts w:ascii="Times New Roman" w:hAnsi="Times New Roman"/>
          <w:sz w:val="28"/>
          <w:szCs w:val="28"/>
          <w:lang w:eastAsia="ru-RU"/>
        </w:rPr>
        <w:t xml:space="preserve"> плану</w:t>
      </w:r>
      <w:r w:rsidRPr="00182EF0">
        <w:rPr>
          <w:rFonts w:ascii="Times New Roman" w:hAnsi="Times New Roman"/>
          <w:sz w:val="28"/>
          <w:szCs w:val="28"/>
          <w:lang w:val="uk-UA" w:eastAsia="ru-RU"/>
        </w:rPr>
        <w:t xml:space="preserve"> комунальним підприємством готується</w:t>
      </w:r>
      <w:r w:rsidRPr="003A0119">
        <w:rPr>
          <w:rFonts w:ascii="Times New Roman" w:hAnsi="Times New Roman"/>
          <w:sz w:val="28"/>
          <w:szCs w:val="28"/>
          <w:lang w:eastAsia="ru-RU"/>
        </w:rPr>
        <w:t xml:space="preserve"> у</w:t>
      </w:r>
      <w:r w:rsidRPr="00182EF0">
        <w:rPr>
          <w:rFonts w:ascii="Times New Roman" w:hAnsi="Times New Roman"/>
          <w:sz w:val="28"/>
          <w:szCs w:val="28"/>
          <w:lang w:val="uk-UA" w:eastAsia="ru-RU"/>
        </w:rPr>
        <w:t xml:space="preserve"> двох примірниках</w:t>
      </w:r>
      <w:r w:rsidRPr="003A0119">
        <w:rPr>
          <w:rFonts w:ascii="Times New Roman" w:hAnsi="Times New Roman"/>
          <w:sz w:val="28"/>
          <w:szCs w:val="28"/>
          <w:lang w:eastAsia="ru-RU"/>
        </w:rPr>
        <w:t xml:space="preserve"> за формою</w:t>
      </w:r>
      <w:r w:rsidRPr="00182EF0">
        <w:rPr>
          <w:rFonts w:ascii="Times New Roman" w:hAnsi="Times New Roman"/>
          <w:sz w:val="28"/>
          <w:szCs w:val="28"/>
          <w:lang w:val="uk-UA" w:eastAsia="ru-RU"/>
        </w:rPr>
        <w:t xml:space="preserve"> згідно з додатком</w:t>
      </w:r>
      <w:r w:rsidRPr="003A0119">
        <w:rPr>
          <w:rFonts w:ascii="Times New Roman" w:hAnsi="Times New Roman"/>
          <w:sz w:val="28"/>
          <w:szCs w:val="28"/>
          <w:lang w:eastAsia="ru-RU"/>
        </w:rPr>
        <w:t xml:space="preserve"> 1 до Порядку у</w:t>
      </w:r>
      <w:r w:rsidRPr="00182EF0">
        <w:rPr>
          <w:rFonts w:ascii="Times New Roman" w:hAnsi="Times New Roman"/>
          <w:sz w:val="28"/>
          <w:szCs w:val="28"/>
          <w:lang w:val="uk-UA" w:eastAsia="ru-RU"/>
        </w:rPr>
        <w:t xml:space="preserve"> паперовому</w:t>
      </w:r>
      <w:r w:rsidRPr="003A0119">
        <w:rPr>
          <w:rFonts w:ascii="Times New Roman" w:hAnsi="Times New Roman"/>
          <w:sz w:val="28"/>
          <w:szCs w:val="28"/>
          <w:lang w:eastAsia="ru-RU"/>
        </w:rPr>
        <w:t xml:space="preserve"> та</w:t>
      </w:r>
      <w:r w:rsidRPr="00182EF0">
        <w:rPr>
          <w:rFonts w:ascii="Times New Roman" w:hAnsi="Times New Roman"/>
          <w:sz w:val="28"/>
          <w:szCs w:val="28"/>
          <w:lang w:val="uk-UA" w:eastAsia="ru-RU"/>
        </w:rPr>
        <w:t xml:space="preserve"> електронному вигляді</w:t>
      </w:r>
      <w:r w:rsidRPr="003A0119">
        <w:rPr>
          <w:rFonts w:ascii="Times New Roman" w:hAnsi="Times New Roman"/>
          <w:sz w:val="28"/>
          <w:szCs w:val="28"/>
          <w:lang w:eastAsia="ru-RU"/>
        </w:rPr>
        <w:t>,</w:t>
      </w:r>
      <w:r w:rsidRPr="00182EF0">
        <w:rPr>
          <w:rFonts w:ascii="Times New Roman" w:hAnsi="Times New Roman"/>
          <w:sz w:val="28"/>
          <w:szCs w:val="28"/>
          <w:lang w:val="uk-UA" w:eastAsia="ru-RU"/>
        </w:rPr>
        <w:t xml:space="preserve"> який подається</w:t>
      </w:r>
      <w:r w:rsidRPr="003A0119">
        <w:rPr>
          <w:rFonts w:ascii="Times New Roman" w:hAnsi="Times New Roman"/>
          <w:sz w:val="28"/>
          <w:szCs w:val="28"/>
          <w:lang w:eastAsia="ru-RU"/>
        </w:rPr>
        <w:t xml:space="preserve"> </w:t>
      </w:r>
      <w:r w:rsidR="000639F8">
        <w:rPr>
          <w:rFonts w:ascii="Times New Roman" w:hAnsi="Times New Roman"/>
          <w:sz w:val="28"/>
          <w:szCs w:val="28"/>
          <w:lang w:val="uk-UA" w:eastAsia="ru-RU"/>
        </w:rPr>
        <w:t xml:space="preserve">до головного розпорядника коштів </w:t>
      </w:r>
      <w:r w:rsidRPr="003A0119">
        <w:rPr>
          <w:rFonts w:ascii="Times New Roman" w:hAnsi="Times New Roman"/>
          <w:sz w:val="28"/>
          <w:szCs w:val="28"/>
          <w:lang w:eastAsia="ru-RU"/>
        </w:rPr>
        <w:t xml:space="preserve"> </w:t>
      </w:r>
      <w:r w:rsidRPr="003A0119">
        <w:rPr>
          <w:rFonts w:ascii="Times New Roman" w:hAnsi="Times New Roman"/>
          <w:sz w:val="28"/>
          <w:szCs w:val="28"/>
          <w:lang w:val="uk-UA" w:eastAsia="ru-RU"/>
        </w:rPr>
        <w:t>Лубенської</w:t>
      </w:r>
      <w:r w:rsidRPr="00182EF0">
        <w:rPr>
          <w:rFonts w:ascii="Times New Roman" w:hAnsi="Times New Roman"/>
          <w:sz w:val="28"/>
          <w:szCs w:val="28"/>
          <w:lang w:val="uk-UA" w:eastAsia="ru-RU"/>
        </w:rPr>
        <w:t xml:space="preserve"> міської</w:t>
      </w:r>
      <w:r w:rsidRPr="003A0119">
        <w:rPr>
          <w:rFonts w:ascii="Times New Roman" w:hAnsi="Times New Roman"/>
          <w:sz w:val="28"/>
          <w:szCs w:val="28"/>
          <w:lang w:eastAsia="ru-RU"/>
        </w:rPr>
        <w:t xml:space="preserve"> ради</w:t>
      </w:r>
      <w:r w:rsidRPr="00182EF0">
        <w:rPr>
          <w:rFonts w:ascii="Times New Roman" w:hAnsi="Times New Roman"/>
          <w:sz w:val="28"/>
          <w:szCs w:val="28"/>
          <w:lang w:val="uk-UA" w:eastAsia="ru-RU"/>
        </w:rPr>
        <w:t xml:space="preserve"> відповідно</w:t>
      </w:r>
      <w:r w:rsidRPr="003A0119">
        <w:rPr>
          <w:rFonts w:ascii="Times New Roman" w:hAnsi="Times New Roman"/>
          <w:sz w:val="28"/>
          <w:szCs w:val="28"/>
          <w:lang w:eastAsia="ru-RU"/>
        </w:rPr>
        <w:t xml:space="preserve"> до</w:t>
      </w:r>
      <w:r w:rsidRPr="00182EF0">
        <w:rPr>
          <w:rFonts w:ascii="Times New Roman" w:hAnsi="Times New Roman"/>
          <w:sz w:val="28"/>
          <w:szCs w:val="28"/>
          <w:lang w:val="uk-UA" w:eastAsia="ru-RU"/>
        </w:rPr>
        <w:t xml:space="preserve"> підпорядкованості</w:t>
      </w:r>
      <w:r w:rsidRPr="003A0119">
        <w:rPr>
          <w:rFonts w:ascii="Times New Roman" w:hAnsi="Times New Roman"/>
          <w:sz w:val="28"/>
          <w:szCs w:val="28"/>
          <w:lang w:eastAsia="ru-RU"/>
        </w:rPr>
        <w:t xml:space="preserve"> </w:t>
      </w:r>
      <w:r w:rsidRPr="00182EF0">
        <w:rPr>
          <w:rFonts w:ascii="Times New Roman" w:hAnsi="Times New Roman"/>
          <w:sz w:val="28"/>
          <w:szCs w:val="28"/>
          <w:lang w:val="uk-UA" w:eastAsia="ru-RU"/>
        </w:rPr>
        <w:t>(управління</w:t>
      </w:r>
      <w:r w:rsidRPr="003A0119">
        <w:rPr>
          <w:rFonts w:ascii="Times New Roman" w:hAnsi="Times New Roman"/>
          <w:sz w:val="28"/>
          <w:szCs w:val="28"/>
          <w:lang w:eastAsia="ru-RU"/>
        </w:rPr>
        <w:t xml:space="preserve">, відділи) не пізніше </w:t>
      </w:r>
      <w:r w:rsidRPr="00173F1D">
        <w:rPr>
          <w:rFonts w:ascii="Times New Roman" w:hAnsi="Times New Roman"/>
          <w:b/>
          <w:sz w:val="28"/>
          <w:szCs w:val="28"/>
          <w:lang w:eastAsia="ru-RU"/>
        </w:rPr>
        <w:t xml:space="preserve">1 жовтня </w:t>
      </w:r>
      <w:r w:rsidRPr="003A0119">
        <w:rPr>
          <w:rFonts w:ascii="Times New Roman" w:hAnsi="Times New Roman"/>
          <w:sz w:val="28"/>
          <w:szCs w:val="28"/>
          <w:lang w:eastAsia="ru-RU"/>
        </w:rPr>
        <w:t>року</w:t>
      </w:r>
      <w:r w:rsidR="000639F8">
        <w:rPr>
          <w:rFonts w:ascii="Times New Roman" w:hAnsi="Times New Roman"/>
          <w:sz w:val="28"/>
          <w:szCs w:val="28"/>
          <w:lang w:val="uk-UA" w:eastAsia="ru-RU"/>
        </w:rPr>
        <w:t xml:space="preserve"> (у 2020 році до 1 листопада)</w:t>
      </w:r>
      <w:r w:rsidRPr="003A0119">
        <w:rPr>
          <w:rFonts w:ascii="Times New Roman" w:hAnsi="Times New Roman"/>
          <w:sz w:val="28"/>
          <w:szCs w:val="28"/>
          <w:lang w:eastAsia="ru-RU"/>
        </w:rPr>
        <w:t xml:space="preserve">, що передує плановому. </w:t>
      </w:r>
    </w:p>
    <w:p w:rsidR="003A0119" w:rsidRPr="003A0119" w:rsidRDefault="003A0119" w:rsidP="003A0119">
      <w:pPr>
        <w:pStyle w:val="a4"/>
        <w:ind w:firstLine="720"/>
        <w:jc w:val="both"/>
        <w:rPr>
          <w:rFonts w:ascii="Times New Roman" w:hAnsi="Times New Roman"/>
          <w:sz w:val="28"/>
          <w:szCs w:val="28"/>
          <w:lang w:eastAsia="ru-RU"/>
        </w:rPr>
      </w:pPr>
      <w:r w:rsidRPr="003A0119">
        <w:rPr>
          <w:rFonts w:ascii="Times New Roman" w:hAnsi="Times New Roman"/>
          <w:sz w:val="28"/>
          <w:szCs w:val="28"/>
          <w:lang w:eastAsia="ru-RU"/>
        </w:rPr>
        <w:t>До про</w:t>
      </w:r>
      <w:r w:rsidR="00182EF0">
        <w:rPr>
          <w:rFonts w:ascii="Times New Roman" w:hAnsi="Times New Roman"/>
          <w:sz w:val="28"/>
          <w:szCs w:val="28"/>
          <w:lang w:val="uk-UA" w:eastAsia="ru-RU"/>
        </w:rPr>
        <w:t>є</w:t>
      </w:r>
      <w:r w:rsidRPr="003A0119">
        <w:rPr>
          <w:rFonts w:ascii="Times New Roman" w:hAnsi="Times New Roman"/>
          <w:sz w:val="28"/>
          <w:szCs w:val="28"/>
          <w:lang w:eastAsia="ru-RU"/>
        </w:rPr>
        <w:t xml:space="preserve">кту фінансового плану підприємства додаються такі документи: </w:t>
      </w:r>
    </w:p>
    <w:p w:rsidR="003A0119" w:rsidRPr="003A0119" w:rsidRDefault="003A0119" w:rsidP="003A0119">
      <w:pPr>
        <w:pStyle w:val="a4"/>
        <w:ind w:firstLine="720"/>
        <w:jc w:val="both"/>
        <w:rPr>
          <w:rFonts w:ascii="Times New Roman" w:hAnsi="Times New Roman"/>
          <w:sz w:val="28"/>
          <w:szCs w:val="28"/>
          <w:lang w:eastAsia="ru-RU"/>
        </w:rPr>
      </w:pPr>
      <w:r w:rsidRPr="003A0119">
        <w:rPr>
          <w:rFonts w:ascii="Times New Roman" w:hAnsi="Times New Roman"/>
          <w:sz w:val="28"/>
          <w:szCs w:val="28"/>
          <w:lang w:val="uk-UA"/>
        </w:rPr>
        <w:t>а</w:t>
      </w:r>
      <w:r w:rsidRPr="003A0119">
        <w:rPr>
          <w:rFonts w:ascii="Times New Roman" w:hAnsi="Times New Roman"/>
          <w:sz w:val="28"/>
          <w:szCs w:val="28"/>
          <w:lang w:eastAsia="ru-RU"/>
        </w:rPr>
        <w:t>) баланс (звіт про фінансовий стан) підприємства за формою, визначеною Національним положенням (стандартом) бухгалтерського обліку 1 «Загальні вимоги до фінансової звітності», затвердженим наказом Міністерства фінансів України від 07.02.2013 року № 73, станом на 31 грудня минулого року та 30 червня року, в якому складається фінансовий план, з розшифруванням всіх статей;</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lastRenderedPageBreak/>
        <w:t xml:space="preserve"> б) звіт про фінансові результати (звіт про сукупний дохід) підприємства з розшифруванням всіх статей за формою, визначеною Національним положенням (стандартом) бухгалтерського обліку 1 «Загальні вимоги до фінансової звітності», затвердженим наказом Міністерства фінансів України від 07.02.2013 року № 73, станом на 31 грудня минулого року та 30 червня </w:t>
      </w:r>
      <w:r w:rsidR="00182EF0">
        <w:rPr>
          <w:rFonts w:ascii="Times New Roman" w:hAnsi="Times New Roman"/>
          <w:color w:val="000000"/>
          <w:sz w:val="28"/>
          <w:szCs w:val="28"/>
          <w:lang w:val="uk-UA" w:eastAsia="ru-RU"/>
        </w:rPr>
        <w:t xml:space="preserve">поточного </w:t>
      </w:r>
      <w:r w:rsidRPr="00F02AAD">
        <w:rPr>
          <w:rFonts w:ascii="Times New Roman" w:hAnsi="Times New Roman"/>
          <w:color w:val="000000"/>
          <w:sz w:val="28"/>
          <w:szCs w:val="28"/>
          <w:lang w:eastAsia="ru-RU"/>
        </w:rPr>
        <w:t>року</w:t>
      </w:r>
      <w:r w:rsidR="003C2662">
        <w:rPr>
          <w:rFonts w:ascii="Times New Roman" w:hAnsi="Times New Roman"/>
          <w:color w:val="000000"/>
          <w:sz w:val="28"/>
          <w:szCs w:val="28"/>
          <w:lang w:val="uk-UA" w:eastAsia="ru-RU"/>
        </w:rPr>
        <w:t xml:space="preserve"> </w:t>
      </w:r>
      <w:r w:rsidR="003C2662">
        <w:rPr>
          <w:rFonts w:ascii="Times New Roman" w:hAnsi="Times New Roman"/>
          <w:sz w:val="28"/>
          <w:szCs w:val="28"/>
          <w:lang w:val="uk-UA" w:eastAsia="ru-RU"/>
        </w:rPr>
        <w:t>(у 2020 році на 30 вересня)</w:t>
      </w:r>
      <w:r w:rsidRPr="00F02AAD">
        <w:rPr>
          <w:rFonts w:ascii="Times New Roman" w:hAnsi="Times New Roman"/>
          <w:color w:val="000000"/>
          <w:sz w:val="28"/>
          <w:szCs w:val="28"/>
          <w:lang w:eastAsia="ru-RU"/>
        </w:rPr>
        <w:t>;</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t xml:space="preserve"> в) копія податкової декларації податку на прибуток за минулий рік;</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t xml:space="preserve"> г)пояснювальна записка, що включає результати аналізу фінансовогосподарської діяльності за попередній рік, а також показники господарської діяльності та розвитку підприємства в поточному році та на плановий рік, з додаванням:</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t xml:space="preserve"> - розрахунку фонду оплати праці на плановий рік;</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t xml:space="preserve"> - інформації щодо претензійно-позовної роботи підприємства; </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t xml:space="preserve">- відомостей про майно підприємства; </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t>- відомості про нерухоме майно (будівлі, споруди, окремі приміщення у тому числі об’єкти незавершеного будівництва);</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t xml:space="preserve"> - інформації щодо діяльності підприємства;</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t xml:space="preserve"> - інформації про фактичний рівень відшкодування тарифів;</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t xml:space="preserve"> - інформації про фактичний рівень відшкодування економічно обґрунтованих витрат підприємства діючими тарифами.</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t>д) інформація про наявність у судах загальної юрисдикції судових справ майнового характеру, стороною у яких є підприємство, яка містить відомості про учасників справи, позовні вимоги, стан розгляду справи, а також інформацію про наявність (відсутність) виконавчих проваджень із зазначенням сторін виконавчого провадження, стану виконання рішення суду або інших виконавчих документів, сума яких підлягає сплаті або яку стягнуто на користь підприємства, наслідки виконання яких матимуть вплив на фінансовий стан підприємства;</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t xml:space="preserve"> є) проблемні питання діяльності підприємства, пропозиції їх вирішення (складаються у довільній формі). </w:t>
      </w:r>
    </w:p>
    <w:p w:rsidR="003A0119" w:rsidRPr="00F02AAD" w:rsidRDefault="003A0119" w:rsidP="003A0119">
      <w:pPr>
        <w:pStyle w:val="a4"/>
        <w:ind w:firstLine="708"/>
        <w:jc w:val="both"/>
        <w:rPr>
          <w:rFonts w:ascii="Times New Roman" w:hAnsi="Times New Roman"/>
          <w:color w:val="000000"/>
          <w:sz w:val="28"/>
          <w:szCs w:val="28"/>
          <w:lang w:eastAsia="ru-RU"/>
        </w:rPr>
      </w:pPr>
      <w:r w:rsidRPr="00F02AAD">
        <w:rPr>
          <w:rFonts w:ascii="Times New Roman" w:hAnsi="Times New Roman"/>
          <w:color w:val="000000"/>
          <w:sz w:val="28"/>
          <w:szCs w:val="28"/>
          <w:lang w:eastAsia="ru-RU"/>
        </w:rPr>
        <w:t>У разі, якщо про</w:t>
      </w:r>
      <w:r w:rsidR="00182EF0">
        <w:rPr>
          <w:rFonts w:ascii="Times New Roman" w:hAnsi="Times New Roman"/>
          <w:color w:val="000000"/>
          <w:sz w:val="28"/>
          <w:szCs w:val="28"/>
          <w:lang w:val="uk-UA" w:eastAsia="ru-RU"/>
        </w:rPr>
        <w:t>є</w:t>
      </w:r>
      <w:r w:rsidRPr="00F02AAD">
        <w:rPr>
          <w:rFonts w:ascii="Times New Roman" w:hAnsi="Times New Roman"/>
          <w:color w:val="000000"/>
          <w:sz w:val="28"/>
          <w:szCs w:val="28"/>
          <w:lang w:eastAsia="ru-RU"/>
        </w:rPr>
        <w:t>кт фінансового плану підприємства не відповідає зазначеним вимогам, він вважається неподаним.</w:t>
      </w:r>
    </w:p>
    <w:p w:rsidR="003A0119" w:rsidRDefault="003A0119" w:rsidP="003A0119">
      <w:pPr>
        <w:jc w:val="both"/>
        <w:rPr>
          <w:rFonts w:ascii="Times New Roman" w:hAnsi="Times New Roman"/>
          <w:color w:val="000000"/>
          <w:sz w:val="28"/>
          <w:szCs w:val="28"/>
          <w:lang w:eastAsia="ru-RU"/>
        </w:rPr>
      </w:pPr>
      <w:r w:rsidRPr="00AF6424">
        <w:rPr>
          <w:sz w:val="28"/>
          <w:szCs w:val="28"/>
          <w:lang w:val="uk-UA"/>
        </w:rPr>
        <w:t xml:space="preserve">          5</w:t>
      </w:r>
      <w:r w:rsidRPr="00173F1D">
        <w:rPr>
          <w:rFonts w:ascii="Times New Roman" w:hAnsi="Times New Roman"/>
          <w:color w:val="000000"/>
          <w:sz w:val="28"/>
          <w:szCs w:val="28"/>
          <w:lang w:val="uk-UA" w:eastAsia="ru-RU"/>
        </w:rPr>
        <w:t xml:space="preserve">. </w:t>
      </w:r>
      <w:r w:rsidR="000639F8">
        <w:rPr>
          <w:rFonts w:ascii="Times New Roman" w:hAnsi="Times New Roman"/>
          <w:color w:val="000000"/>
          <w:sz w:val="28"/>
          <w:szCs w:val="28"/>
          <w:lang w:val="uk-UA" w:eastAsia="ru-RU"/>
        </w:rPr>
        <w:t>Головні розпорядники коштів</w:t>
      </w:r>
      <w:r w:rsidRPr="00173F1D">
        <w:rPr>
          <w:rFonts w:ascii="Times New Roman" w:hAnsi="Times New Roman"/>
          <w:color w:val="000000"/>
          <w:sz w:val="28"/>
          <w:szCs w:val="28"/>
          <w:lang w:val="uk-UA" w:eastAsia="ru-RU"/>
        </w:rPr>
        <w:t xml:space="preserve"> протягом 10 робочих днів здійснюють аналіз про</w:t>
      </w:r>
      <w:r w:rsidR="00182EF0">
        <w:rPr>
          <w:rFonts w:ascii="Times New Roman" w:hAnsi="Times New Roman"/>
          <w:color w:val="000000"/>
          <w:sz w:val="28"/>
          <w:szCs w:val="28"/>
          <w:lang w:val="uk-UA" w:eastAsia="ru-RU"/>
        </w:rPr>
        <w:t>є</w:t>
      </w:r>
      <w:r w:rsidRPr="00173F1D">
        <w:rPr>
          <w:rFonts w:ascii="Times New Roman" w:hAnsi="Times New Roman"/>
          <w:color w:val="000000"/>
          <w:sz w:val="28"/>
          <w:szCs w:val="28"/>
          <w:lang w:val="uk-UA" w:eastAsia="ru-RU"/>
        </w:rPr>
        <w:t xml:space="preserve">кту фінансового плану підприємства з обов’язковим порівнянням його показників з показниками фінансово - господарської діяльності за минулий та поточний (очікувані результати) роки. </w:t>
      </w:r>
      <w:r w:rsidRPr="00380786">
        <w:rPr>
          <w:rFonts w:ascii="Times New Roman" w:hAnsi="Times New Roman"/>
          <w:color w:val="000000"/>
          <w:sz w:val="28"/>
          <w:szCs w:val="28"/>
          <w:lang w:eastAsia="ru-RU"/>
        </w:rPr>
        <w:t>За результатами аналізу готують висновки та подають перевірений про</w:t>
      </w:r>
      <w:r w:rsidR="00182EF0">
        <w:rPr>
          <w:rFonts w:ascii="Times New Roman" w:hAnsi="Times New Roman"/>
          <w:color w:val="000000"/>
          <w:sz w:val="28"/>
          <w:szCs w:val="28"/>
          <w:lang w:val="uk-UA" w:eastAsia="ru-RU"/>
        </w:rPr>
        <w:t>є</w:t>
      </w:r>
      <w:r w:rsidRPr="00380786">
        <w:rPr>
          <w:rFonts w:ascii="Times New Roman" w:hAnsi="Times New Roman"/>
          <w:color w:val="000000"/>
          <w:sz w:val="28"/>
          <w:szCs w:val="28"/>
          <w:lang w:eastAsia="ru-RU"/>
        </w:rPr>
        <w:t xml:space="preserve">кт фінансового плану на погодження </w:t>
      </w:r>
      <w:r w:rsidR="003D6DEC" w:rsidRPr="003D6DEC">
        <w:rPr>
          <w:rFonts w:ascii="Times New Roman" w:hAnsi="Times New Roman"/>
          <w:sz w:val="28"/>
          <w:szCs w:val="28"/>
          <w:lang w:val="uk-UA" w:eastAsia="ru-RU"/>
        </w:rPr>
        <w:t>відділу економічного розвитку і торгівлі виконавчого комітету</w:t>
      </w:r>
      <w:r w:rsidRPr="00380786">
        <w:rPr>
          <w:rFonts w:ascii="Times New Roman" w:hAnsi="Times New Roman"/>
          <w:color w:val="000000"/>
          <w:sz w:val="28"/>
          <w:szCs w:val="28"/>
          <w:lang w:eastAsia="ru-RU"/>
        </w:rPr>
        <w:t xml:space="preserve"> </w:t>
      </w:r>
      <w:r w:rsidR="003D6DEC">
        <w:rPr>
          <w:rFonts w:ascii="Times New Roman" w:hAnsi="Times New Roman"/>
          <w:color w:val="000000"/>
          <w:sz w:val="28"/>
          <w:szCs w:val="28"/>
          <w:lang w:val="uk-UA" w:eastAsia="ru-RU"/>
        </w:rPr>
        <w:t>Лубенської</w:t>
      </w:r>
      <w:r w:rsidRPr="00380786">
        <w:rPr>
          <w:rFonts w:ascii="Times New Roman" w:hAnsi="Times New Roman"/>
          <w:color w:val="000000"/>
          <w:sz w:val="28"/>
          <w:szCs w:val="28"/>
          <w:lang w:eastAsia="ru-RU"/>
        </w:rPr>
        <w:t xml:space="preserve"> міської ради до </w:t>
      </w:r>
      <w:r w:rsidR="00E81987">
        <w:rPr>
          <w:rFonts w:ascii="Times New Roman" w:hAnsi="Times New Roman"/>
          <w:color w:val="000000"/>
          <w:sz w:val="28"/>
          <w:szCs w:val="28"/>
          <w:lang w:val="uk-UA" w:eastAsia="ru-RU"/>
        </w:rPr>
        <w:t>1</w:t>
      </w:r>
      <w:r w:rsidR="000639F8">
        <w:rPr>
          <w:rFonts w:ascii="Times New Roman" w:hAnsi="Times New Roman"/>
          <w:color w:val="000000"/>
          <w:sz w:val="28"/>
          <w:szCs w:val="28"/>
          <w:lang w:val="uk-UA" w:eastAsia="ru-RU"/>
        </w:rPr>
        <w:t>5</w:t>
      </w:r>
      <w:r w:rsidRPr="00380786">
        <w:rPr>
          <w:rFonts w:ascii="Times New Roman" w:hAnsi="Times New Roman"/>
          <w:color w:val="000000"/>
          <w:sz w:val="28"/>
          <w:szCs w:val="28"/>
          <w:lang w:eastAsia="ru-RU"/>
        </w:rPr>
        <w:t xml:space="preserve"> жовтня року</w:t>
      </w:r>
      <w:r w:rsidR="000639F8">
        <w:rPr>
          <w:rFonts w:ascii="Times New Roman" w:hAnsi="Times New Roman"/>
          <w:color w:val="000000"/>
          <w:sz w:val="28"/>
          <w:szCs w:val="28"/>
          <w:lang w:val="uk-UA" w:eastAsia="ru-RU"/>
        </w:rPr>
        <w:t xml:space="preserve"> </w:t>
      </w:r>
      <w:r w:rsidR="000639F8">
        <w:rPr>
          <w:rFonts w:ascii="Times New Roman" w:hAnsi="Times New Roman"/>
          <w:sz w:val="28"/>
          <w:szCs w:val="28"/>
          <w:lang w:val="uk-UA" w:eastAsia="ru-RU"/>
        </w:rPr>
        <w:t>(у 2020 році до 15 листопада)</w:t>
      </w:r>
      <w:r w:rsidRPr="00380786">
        <w:rPr>
          <w:rFonts w:ascii="Times New Roman" w:hAnsi="Times New Roman"/>
          <w:color w:val="000000"/>
          <w:sz w:val="28"/>
          <w:szCs w:val="28"/>
          <w:lang w:eastAsia="ru-RU"/>
        </w:rPr>
        <w:t>, що передує плановому, з відміткою «Розглянуто», висновками та переліком зауважень, які було усунуто в процесі розгляду.</w:t>
      </w:r>
    </w:p>
    <w:p w:rsidR="00E81987" w:rsidRPr="005E5374" w:rsidRDefault="00E81987" w:rsidP="00E81987">
      <w:pPr>
        <w:pStyle w:val="a4"/>
        <w:ind w:firstLine="708"/>
        <w:jc w:val="both"/>
        <w:rPr>
          <w:rFonts w:ascii="Times New Roman" w:hAnsi="Times New Roman"/>
          <w:color w:val="000000"/>
          <w:sz w:val="28"/>
          <w:szCs w:val="28"/>
          <w:lang w:val="uk-UA" w:eastAsia="ru-RU"/>
        </w:rPr>
      </w:pPr>
      <w:r w:rsidRPr="005E5374">
        <w:rPr>
          <w:rFonts w:ascii="Times New Roman" w:hAnsi="Times New Roman"/>
          <w:color w:val="000000"/>
          <w:sz w:val="28"/>
          <w:szCs w:val="28"/>
          <w:lang w:val="uk-UA" w:eastAsia="ru-RU"/>
        </w:rPr>
        <w:lastRenderedPageBreak/>
        <w:t xml:space="preserve">У випадку, якщо джерела формування коштів підприємства в запланованому році передбачають надходження коштів з міського бюджету, </w:t>
      </w:r>
      <w:r w:rsidR="00182EF0">
        <w:rPr>
          <w:rFonts w:ascii="Times New Roman" w:hAnsi="Times New Roman"/>
          <w:color w:val="000000"/>
          <w:sz w:val="28"/>
          <w:szCs w:val="28"/>
          <w:lang w:val="uk-UA" w:eastAsia="ru-RU"/>
        </w:rPr>
        <w:t>головні розпорядники коштів</w:t>
      </w:r>
      <w:r w:rsidRPr="005E5374">
        <w:rPr>
          <w:rFonts w:ascii="Times New Roman" w:hAnsi="Times New Roman"/>
          <w:color w:val="000000"/>
          <w:sz w:val="28"/>
          <w:szCs w:val="28"/>
          <w:lang w:val="uk-UA" w:eastAsia="ru-RU"/>
        </w:rPr>
        <w:t xml:space="preserve"> переда</w:t>
      </w:r>
      <w:r>
        <w:rPr>
          <w:rFonts w:ascii="Times New Roman" w:hAnsi="Times New Roman"/>
          <w:color w:val="000000"/>
          <w:sz w:val="28"/>
          <w:szCs w:val="28"/>
          <w:lang w:val="uk-UA" w:eastAsia="ru-RU"/>
        </w:rPr>
        <w:t>ють</w:t>
      </w:r>
      <w:r w:rsidRPr="005E5374">
        <w:rPr>
          <w:rFonts w:ascii="Times New Roman" w:hAnsi="Times New Roman"/>
          <w:color w:val="000000"/>
          <w:sz w:val="28"/>
          <w:szCs w:val="28"/>
          <w:lang w:val="uk-UA" w:eastAsia="ru-RU"/>
        </w:rPr>
        <w:t xml:space="preserve"> про</w:t>
      </w:r>
      <w:r w:rsidR="00182EF0">
        <w:rPr>
          <w:rFonts w:ascii="Times New Roman" w:hAnsi="Times New Roman"/>
          <w:color w:val="000000"/>
          <w:sz w:val="28"/>
          <w:szCs w:val="28"/>
          <w:lang w:val="uk-UA" w:eastAsia="ru-RU"/>
        </w:rPr>
        <w:t>є</w:t>
      </w:r>
      <w:r w:rsidRPr="005E5374">
        <w:rPr>
          <w:rFonts w:ascii="Times New Roman" w:hAnsi="Times New Roman"/>
          <w:color w:val="000000"/>
          <w:sz w:val="28"/>
          <w:szCs w:val="28"/>
          <w:lang w:val="uk-UA" w:eastAsia="ru-RU"/>
        </w:rPr>
        <w:t>кт фінансового плану до фінансового управління виконавчого комітету Лубенської міської ради.</w:t>
      </w:r>
    </w:p>
    <w:p w:rsidR="00E81987" w:rsidRPr="00C96714" w:rsidRDefault="00E81987" w:rsidP="00E81987">
      <w:pPr>
        <w:pStyle w:val="a4"/>
        <w:ind w:firstLine="708"/>
        <w:jc w:val="both"/>
        <w:rPr>
          <w:rFonts w:ascii="Times New Roman" w:hAnsi="Times New Roman"/>
          <w:color w:val="000000"/>
          <w:sz w:val="28"/>
          <w:szCs w:val="28"/>
          <w:lang w:eastAsia="ru-RU"/>
        </w:rPr>
      </w:pPr>
      <w:r w:rsidRPr="005E5374">
        <w:rPr>
          <w:rFonts w:ascii="Times New Roman" w:hAnsi="Times New Roman"/>
          <w:color w:val="000000"/>
          <w:sz w:val="28"/>
          <w:szCs w:val="28"/>
          <w:lang w:val="uk-UA" w:eastAsia="ru-RU"/>
        </w:rPr>
        <w:t>Фінансове управління виконавчого комітету Лубенської міської ради протягом 5 робочих днів здійснює аналіз про</w:t>
      </w:r>
      <w:r w:rsidR="00182EF0">
        <w:rPr>
          <w:rFonts w:ascii="Times New Roman" w:hAnsi="Times New Roman"/>
          <w:color w:val="000000"/>
          <w:sz w:val="28"/>
          <w:szCs w:val="28"/>
          <w:lang w:val="uk-UA" w:eastAsia="ru-RU"/>
        </w:rPr>
        <w:t>є</w:t>
      </w:r>
      <w:r w:rsidRPr="005E5374">
        <w:rPr>
          <w:rFonts w:ascii="Times New Roman" w:hAnsi="Times New Roman"/>
          <w:color w:val="000000"/>
          <w:sz w:val="28"/>
          <w:szCs w:val="28"/>
          <w:lang w:val="uk-UA" w:eastAsia="ru-RU"/>
        </w:rPr>
        <w:t xml:space="preserve">кту фінансового плану щодо доцільності та необхідності використання коштів міського бюджету та за результатами проведеного аналізу готує висновок. </w:t>
      </w:r>
      <w:r w:rsidRPr="00C96714">
        <w:rPr>
          <w:rFonts w:ascii="Times New Roman" w:hAnsi="Times New Roman"/>
          <w:color w:val="000000"/>
          <w:sz w:val="28"/>
          <w:szCs w:val="28"/>
          <w:lang w:eastAsia="ru-RU"/>
        </w:rPr>
        <w:t xml:space="preserve">Висновок передається </w:t>
      </w:r>
      <w:r w:rsidR="00E01279">
        <w:rPr>
          <w:rFonts w:ascii="Times New Roman" w:hAnsi="Times New Roman"/>
          <w:color w:val="000000"/>
          <w:sz w:val="28"/>
          <w:szCs w:val="28"/>
          <w:lang w:val="uk-UA" w:eastAsia="ru-RU"/>
        </w:rPr>
        <w:t>головним розпорядникам коштів</w:t>
      </w:r>
      <w:r w:rsidRPr="00C96714">
        <w:rPr>
          <w:rFonts w:ascii="Times New Roman" w:hAnsi="Times New Roman"/>
          <w:color w:val="000000"/>
          <w:sz w:val="28"/>
          <w:szCs w:val="28"/>
          <w:lang w:eastAsia="ru-RU"/>
        </w:rPr>
        <w:t xml:space="preserve"> від як</w:t>
      </w:r>
      <w:r w:rsidR="00E01279">
        <w:rPr>
          <w:rFonts w:ascii="Times New Roman" w:hAnsi="Times New Roman"/>
          <w:color w:val="000000"/>
          <w:sz w:val="28"/>
          <w:szCs w:val="28"/>
          <w:lang w:val="uk-UA" w:eastAsia="ru-RU"/>
        </w:rPr>
        <w:t>их</w:t>
      </w:r>
      <w:r w:rsidRPr="00C96714">
        <w:rPr>
          <w:rFonts w:ascii="Times New Roman" w:hAnsi="Times New Roman"/>
          <w:color w:val="000000"/>
          <w:sz w:val="28"/>
          <w:szCs w:val="28"/>
          <w:lang w:eastAsia="ru-RU"/>
        </w:rPr>
        <w:t xml:space="preserve"> надійшов про</w:t>
      </w:r>
      <w:r w:rsidR="007D5A14">
        <w:rPr>
          <w:rFonts w:ascii="Times New Roman" w:hAnsi="Times New Roman"/>
          <w:color w:val="000000"/>
          <w:sz w:val="28"/>
          <w:szCs w:val="28"/>
          <w:lang w:val="uk-UA" w:eastAsia="ru-RU"/>
        </w:rPr>
        <w:t>є</w:t>
      </w:r>
      <w:r w:rsidRPr="00C96714">
        <w:rPr>
          <w:rFonts w:ascii="Times New Roman" w:hAnsi="Times New Roman"/>
          <w:color w:val="000000"/>
          <w:sz w:val="28"/>
          <w:szCs w:val="28"/>
          <w:lang w:eastAsia="ru-RU"/>
        </w:rPr>
        <w:t xml:space="preserve">кт фінансового плану. </w:t>
      </w:r>
    </w:p>
    <w:p w:rsidR="003A0119" w:rsidRPr="00E81987" w:rsidRDefault="003A0119" w:rsidP="00E81987">
      <w:pPr>
        <w:pStyle w:val="a4"/>
        <w:jc w:val="both"/>
        <w:rPr>
          <w:rFonts w:ascii="Times New Roman" w:hAnsi="Times New Roman"/>
          <w:sz w:val="28"/>
          <w:szCs w:val="28"/>
          <w:lang w:eastAsia="ru-RU"/>
        </w:rPr>
      </w:pPr>
      <w:r w:rsidRPr="00380786">
        <w:rPr>
          <w:lang w:eastAsia="ru-RU"/>
        </w:rPr>
        <w:tab/>
      </w:r>
      <w:r w:rsidRPr="00E81987">
        <w:rPr>
          <w:rFonts w:ascii="Times New Roman" w:hAnsi="Times New Roman"/>
          <w:sz w:val="28"/>
          <w:szCs w:val="28"/>
          <w:lang w:eastAsia="ru-RU"/>
        </w:rPr>
        <w:t>У разі повернення про</w:t>
      </w:r>
      <w:r w:rsidR="00182EF0">
        <w:rPr>
          <w:rFonts w:ascii="Times New Roman" w:hAnsi="Times New Roman"/>
          <w:sz w:val="28"/>
          <w:szCs w:val="28"/>
          <w:lang w:val="uk-UA" w:eastAsia="ru-RU"/>
        </w:rPr>
        <w:t>є</w:t>
      </w:r>
      <w:r w:rsidRPr="00E81987">
        <w:rPr>
          <w:rFonts w:ascii="Times New Roman" w:hAnsi="Times New Roman"/>
          <w:sz w:val="28"/>
          <w:szCs w:val="28"/>
          <w:lang w:eastAsia="ru-RU"/>
        </w:rPr>
        <w:t>кту фінансового плану на доопрацювання підприємство забезпечує його доопрацювання з урахуванням зауважень та подає його на повторний розгляд протягом 5 робочих днів з дня надходження проекту до підприємства.</w:t>
      </w:r>
    </w:p>
    <w:p w:rsidR="00380786" w:rsidRPr="00E81987" w:rsidRDefault="00380786" w:rsidP="00E81987">
      <w:pPr>
        <w:pStyle w:val="a4"/>
        <w:jc w:val="both"/>
        <w:rPr>
          <w:rFonts w:ascii="Times New Roman" w:eastAsia="Times New Roman" w:hAnsi="Times New Roman"/>
          <w:sz w:val="28"/>
          <w:szCs w:val="28"/>
          <w:lang w:val="uk-UA" w:eastAsia="ru-RU"/>
        </w:rPr>
      </w:pPr>
      <w:r w:rsidRPr="00E81987">
        <w:rPr>
          <w:rFonts w:ascii="Times New Roman" w:eastAsia="Times New Roman" w:hAnsi="Times New Roman"/>
          <w:sz w:val="28"/>
          <w:szCs w:val="28"/>
          <w:lang w:val="uk-UA" w:eastAsia="ru-RU"/>
        </w:rPr>
        <w:t xml:space="preserve">              6. </w:t>
      </w:r>
      <w:r w:rsidR="00BB690A" w:rsidRPr="00BB690A">
        <w:rPr>
          <w:rFonts w:ascii="Times New Roman" w:eastAsia="Times New Roman" w:hAnsi="Times New Roman"/>
          <w:sz w:val="28"/>
          <w:szCs w:val="28"/>
          <w:lang w:val="uk-UA" w:eastAsia="ru-RU"/>
        </w:rPr>
        <w:t>Відділ економічного розвитку і торгівлі</w:t>
      </w:r>
      <w:r w:rsidRPr="00BB690A">
        <w:rPr>
          <w:rFonts w:ascii="Times New Roman" w:eastAsia="Times New Roman" w:hAnsi="Times New Roman"/>
          <w:sz w:val="28"/>
          <w:szCs w:val="28"/>
          <w:lang w:val="uk-UA" w:eastAsia="ru-RU"/>
        </w:rPr>
        <w:t xml:space="preserve"> після надходження  про</w:t>
      </w:r>
      <w:r w:rsidR="00182EF0">
        <w:rPr>
          <w:rFonts w:ascii="Times New Roman" w:eastAsia="Times New Roman" w:hAnsi="Times New Roman"/>
          <w:sz w:val="28"/>
          <w:szCs w:val="28"/>
          <w:lang w:val="uk-UA" w:eastAsia="ru-RU"/>
        </w:rPr>
        <w:t>є</w:t>
      </w:r>
      <w:r w:rsidRPr="00BB690A">
        <w:rPr>
          <w:rFonts w:ascii="Times New Roman" w:eastAsia="Times New Roman" w:hAnsi="Times New Roman"/>
          <w:sz w:val="28"/>
          <w:szCs w:val="28"/>
          <w:lang w:val="uk-UA" w:eastAsia="ru-RU"/>
        </w:rPr>
        <w:t>кту</w:t>
      </w:r>
      <w:r w:rsidRPr="00E81987">
        <w:rPr>
          <w:rFonts w:ascii="Times New Roman" w:eastAsia="Times New Roman" w:hAnsi="Times New Roman"/>
          <w:color w:val="FF0000"/>
          <w:sz w:val="28"/>
          <w:szCs w:val="28"/>
          <w:lang w:val="uk-UA" w:eastAsia="ru-RU"/>
        </w:rPr>
        <w:t xml:space="preserve"> </w:t>
      </w:r>
      <w:r w:rsidRPr="00E81987">
        <w:rPr>
          <w:rFonts w:ascii="Times New Roman" w:eastAsia="Times New Roman" w:hAnsi="Times New Roman"/>
          <w:sz w:val="28"/>
          <w:szCs w:val="28"/>
          <w:lang w:val="uk-UA" w:eastAsia="ru-RU"/>
        </w:rPr>
        <w:t xml:space="preserve">фінансового плану підприємства, висновку до нього та переліку зауважень, які було усунуто в процесі розгляду, опрацьовує матеріали протягом </w:t>
      </w:r>
      <w:r w:rsidR="00E81987">
        <w:rPr>
          <w:rFonts w:ascii="Times New Roman" w:eastAsia="Times New Roman" w:hAnsi="Times New Roman"/>
          <w:sz w:val="28"/>
          <w:szCs w:val="28"/>
          <w:lang w:val="uk-UA" w:eastAsia="ru-RU"/>
        </w:rPr>
        <w:t>5</w:t>
      </w:r>
      <w:r w:rsidRPr="00E81987">
        <w:rPr>
          <w:rFonts w:ascii="Times New Roman" w:eastAsia="Times New Roman" w:hAnsi="Times New Roman"/>
          <w:sz w:val="28"/>
          <w:szCs w:val="28"/>
          <w:lang w:val="uk-UA" w:eastAsia="ru-RU"/>
        </w:rPr>
        <w:t xml:space="preserve"> робочих днів та приймає рішення щодо погодження або повернення про</w:t>
      </w:r>
      <w:r w:rsidR="00182EF0">
        <w:rPr>
          <w:rFonts w:ascii="Times New Roman" w:eastAsia="Times New Roman" w:hAnsi="Times New Roman"/>
          <w:sz w:val="28"/>
          <w:szCs w:val="28"/>
          <w:lang w:val="uk-UA" w:eastAsia="ru-RU"/>
        </w:rPr>
        <w:t>є</w:t>
      </w:r>
      <w:r w:rsidRPr="00E81987">
        <w:rPr>
          <w:rFonts w:ascii="Times New Roman" w:eastAsia="Times New Roman" w:hAnsi="Times New Roman"/>
          <w:sz w:val="28"/>
          <w:szCs w:val="28"/>
          <w:lang w:val="uk-UA" w:eastAsia="ru-RU"/>
        </w:rPr>
        <w:t>кту фінансового плану підприємства на доопрацювання.</w:t>
      </w:r>
    </w:p>
    <w:p w:rsidR="00380786" w:rsidRPr="00380786" w:rsidRDefault="00380786" w:rsidP="00380786">
      <w:pPr>
        <w:spacing w:after="0" w:line="240" w:lineRule="auto"/>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ab/>
        <w:t>У разі повернення про</w:t>
      </w:r>
      <w:r w:rsidR="00182EF0">
        <w:rPr>
          <w:rFonts w:ascii="Times New Roman" w:eastAsia="Times New Roman" w:hAnsi="Times New Roman"/>
          <w:sz w:val="28"/>
          <w:szCs w:val="28"/>
          <w:lang w:val="uk-UA" w:eastAsia="ru-RU"/>
        </w:rPr>
        <w:t>є</w:t>
      </w:r>
      <w:r w:rsidRPr="00380786">
        <w:rPr>
          <w:rFonts w:ascii="Times New Roman" w:eastAsia="Times New Roman" w:hAnsi="Times New Roman"/>
          <w:sz w:val="28"/>
          <w:szCs w:val="28"/>
          <w:lang w:val="uk-UA" w:eastAsia="ru-RU"/>
        </w:rPr>
        <w:t xml:space="preserve">кту фінансового плану підприємства на доопрацювання, </w:t>
      </w:r>
      <w:r w:rsidR="00E01279">
        <w:rPr>
          <w:rFonts w:ascii="Times New Roman" w:eastAsia="Times New Roman" w:hAnsi="Times New Roman"/>
          <w:sz w:val="28"/>
          <w:szCs w:val="28"/>
          <w:lang w:val="uk-UA" w:eastAsia="ru-RU"/>
        </w:rPr>
        <w:t>головний розпорядник коштів</w:t>
      </w:r>
      <w:r w:rsidRPr="00380786">
        <w:rPr>
          <w:rFonts w:ascii="Times New Roman" w:eastAsia="Times New Roman" w:hAnsi="Times New Roman"/>
          <w:sz w:val="28"/>
          <w:szCs w:val="28"/>
          <w:lang w:val="uk-UA" w:eastAsia="ru-RU"/>
        </w:rPr>
        <w:t xml:space="preserve"> протягом семи робочих днів з дня надходження про</w:t>
      </w:r>
      <w:r w:rsidR="00182EF0">
        <w:rPr>
          <w:rFonts w:ascii="Times New Roman" w:eastAsia="Times New Roman" w:hAnsi="Times New Roman"/>
          <w:sz w:val="28"/>
          <w:szCs w:val="28"/>
          <w:lang w:val="uk-UA" w:eastAsia="ru-RU"/>
        </w:rPr>
        <w:t>є</w:t>
      </w:r>
      <w:r w:rsidRPr="00380786">
        <w:rPr>
          <w:rFonts w:ascii="Times New Roman" w:eastAsia="Times New Roman" w:hAnsi="Times New Roman"/>
          <w:sz w:val="28"/>
          <w:szCs w:val="28"/>
          <w:lang w:val="uk-UA" w:eastAsia="ru-RU"/>
        </w:rPr>
        <w:t xml:space="preserve">кту забезпечує його доопрацювання з урахуванням зауважень і подає на погодження </w:t>
      </w:r>
      <w:r w:rsidR="000639F8">
        <w:rPr>
          <w:rFonts w:ascii="Times New Roman" w:eastAsia="Times New Roman" w:hAnsi="Times New Roman"/>
          <w:sz w:val="28"/>
          <w:szCs w:val="28"/>
          <w:lang w:val="uk-UA" w:eastAsia="ru-RU"/>
        </w:rPr>
        <w:t>в</w:t>
      </w:r>
      <w:r w:rsidR="000639F8" w:rsidRPr="00BB690A">
        <w:rPr>
          <w:rFonts w:ascii="Times New Roman" w:eastAsia="Times New Roman" w:hAnsi="Times New Roman"/>
          <w:sz w:val="28"/>
          <w:szCs w:val="28"/>
          <w:lang w:val="uk-UA" w:eastAsia="ru-RU"/>
        </w:rPr>
        <w:t>ідділ</w:t>
      </w:r>
      <w:r w:rsidR="000639F8">
        <w:rPr>
          <w:rFonts w:ascii="Times New Roman" w:eastAsia="Times New Roman" w:hAnsi="Times New Roman"/>
          <w:sz w:val="28"/>
          <w:szCs w:val="28"/>
          <w:lang w:val="uk-UA" w:eastAsia="ru-RU"/>
        </w:rPr>
        <w:t>у</w:t>
      </w:r>
      <w:r w:rsidR="000639F8" w:rsidRPr="00BB690A">
        <w:rPr>
          <w:rFonts w:ascii="Times New Roman" w:eastAsia="Times New Roman" w:hAnsi="Times New Roman"/>
          <w:sz w:val="28"/>
          <w:szCs w:val="28"/>
          <w:lang w:val="uk-UA" w:eastAsia="ru-RU"/>
        </w:rPr>
        <w:t xml:space="preserve"> економічного розвитку і торгівлі</w:t>
      </w:r>
      <w:r w:rsidRPr="00380786">
        <w:rPr>
          <w:rFonts w:ascii="Times New Roman" w:eastAsia="Times New Roman" w:hAnsi="Times New Roman"/>
          <w:sz w:val="28"/>
          <w:szCs w:val="28"/>
          <w:lang w:val="uk-UA" w:eastAsia="ru-RU"/>
        </w:rPr>
        <w:t>.</w:t>
      </w:r>
    </w:p>
    <w:p w:rsidR="00380786" w:rsidRPr="00380786" w:rsidRDefault="00BB690A" w:rsidP="00380786">
      <w:pPr>
        <w:spacing w:after="0" w:line="240" w:lineRule="auto"/>
        <w:ind w:firstLine="708"/>
        <w:jc w:val="both"/>
        <w:rPr>
          <w:rFonts w:ascii="Times New Roman" w:eastAsia="Times New Roman" w:hAnsi="Times New Roman"/>
          <w:sz w:val="28"/>
          <w:szCs w:val="28"/>
          <w:lang w:val="uk-UA" w:eastAsia="ru-RU"/>
        </w:rPr>
      </w:pPr>
      <w:r w:rsidRPr="00BB690A">
        <w:rPr>
          <w:rFonts w:ascii="Times New Roman" w:eastAsia="Times New Roman" w:hAnsi="Times New Roman"/>
          <w:sz w:val="28"/>
          <w:szCs w:val="28"/>
          <w:lang w:val="uk-UA" w:eastAsia="ru-RU"/>
        </w:rPr>
        <w:t xml:space="preserve">Відділ економічного розвитку і торгівлі </w:t>
      </w:r>
      <w:r w:rsidR="00380786" w:rsidRPr="00380786">
        <w:rPr>
          <w:rFonts w:ascii="Times New Roman" w:eastAsia="Times New Roman" w:hAnsi="Times New Roman"/>
          <w:sz w:val="28"/>
          <w:szCs w:val="28"/>
          <w:lang w:val="uk-UA" w:eastAsia="ru-RU"/>
        </w:rPr>
        <w:t xml:space="preserve">до </w:t>
      </w:r>
      <w:r w:rsidR="00E81987">
        <w:rPr>
          <w:rFonts w:ascii="Times New Roman" w:eastAsia="Times New Roman" w:hAnsi="Times New Roman"/>
          <w:sz w:val="28"/>
          <w:szCs w:val="28"/>
          <w:lang w:val="uk-UA" w:eastAsia="ru-RU"/>
        </w:rPr>
        <w:t>15</w:t>
      </w:r>
      <w:r w:rsidR="00380786" w:rsidRPr="00380786">
        <w:rPr>
          <w:rFonts w:ascii="Times New Roman" w:eastAsia="Times New Roman" w:hAnsi="Times New Roman"/>
          <w:sz w:val="28"/>
          <w:szCs w:val="28"/>
          <w:lang w:val="uk-UA" w:eastAsia="ru-RU"/>
        </w:rPr>
        <w:t xml:space="preserve"> листопада року</w:t>
      </w:r>
      <w:r w:rsidR="000639F8">
        <w:rPr>
          <w:rFonts w:ascii="Times New Roman" w:eastAsia="Times New Roman" w:hAnsi="Times New Roman"/>
          <w:sz w:val="28"/>
          <w:szCs w:val="28"/>
          <w:lang w:val="uk-UA" w:eastAsia="ru-RU"/>
        </w:rPr>
        <w:t xml:space="preserve"> </w:t>
      </w:r>
      <w:r w:rsidR="000639F8">
        <w:rPr>
          <w:rFonts w:ascii="Times New Roman" w:hAnsi="Times New Roman"/>
          <w:sz w:val="28"/>
          <w:szCs w:val="28"/>
          <w:lang w:val="uk-UA" w:eastAsia="ru-RU"/>
        </w:rPr>
        <w:t>(у 2020 році до 15 грудня)</w:t>
      </w:r>
      <w:r w:rsidR="00380786" w:rsidRPr="00380786">
        <w:rPr>
          <w:rFonts w:ascii="Times New Roman" w:eastAsia="Times New Roman" w:hAnsi="Times New Roman"/>
          <w:sz w:val="28"/>
          <w:szCs w:val="28"/>
          <w:lang w:val="uk-UA" w:eastAsia="ru-RU"/>
        </w:rPr>
        <w:t>, що передує плановому, з відміткою «Погоджено» передає про</w:t>
      </w:r>
      <w:r w:rsidR="00182EF0">
        <w:rPr>
          <w:rFonts w:ascii="Times New Roman" w:eastAsia="Times New Roman" w:hAnsi="Times New Roman"/>
          <w:sz w:val="28"/>
          <w:szCs w:val="28"/>
          <w:lang w:val="uk-UA" w:eastAsia="ru-RU"/>
        </w:rPr>
        <w:t>є</w:t>
      </w:r>
      <w:r w:rsidR="00380786" w:rsidRPr="00380786">
        <w:rPr>
          <w:rFonts w:ascii="Times New Roman" w:eastAsia="Times New Roman" w:hAnsi="Times New Roman"/>
          <w:sz w:val="28"/>
          <w:szCs w:val="28"/>
          <w:lang w:val="uk-UA" w:eastAsia="ru-RU"/>
        </w:rPr>
        <w:t xml:space="preserve">кт фінансового плану </w:t>
      </w:r>
      <w:r w:rsidR="000639F8">
        <w:rPr>
          <w:rFonts w:ascii="Times New Roman" w:eastAsia="Times New Roman" w:hAnsi="Times New Roman"/>
          <w:sz w:val="28"/>
          <w:szCs w:val="28"/>
          <w:lang w:val="uk-UA" w:eastAsia="ru-RU"/>
        </w:rPr>
        <w:t>головному розпоряднику коштів</w:t>
      </w:r>
      <w:r w:rsidR="00380786" w:rsidRPr="00380786">
        <w:rPr>
          <w:rFonts w:ascii="Times New Roman" w:eastAsia="Times New Roman" w:hAnsi="Times New Roman"/>
          <w:sz w:val="28"/>
          <w:szCs w:val="28"/>
          <w:lang w:val="uk-UA" w:eastAsia="ru-RU"/>
        </w:rPr>
        <w:t>.</w:t>
      </w:r>
    </w:p>
    <w:p w:rsidR="00380786" w:rsidRPr="00380786" w:rsidRDefault="00380786" w:rsidP="00380786">
      <w:pPr>
        <w:spacing w:after="0" w:line="240" w:lineRule="auto"/>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 xml:space="preserve">          7. </w:t>
      </w:r>
      <w:r w:rsidR="000639F8">
        <w:rPr>
          <w:rFonts w:ascii="Times New Roman" w:eastAsia="Times New Roman" w:hAnsi="Times New Roman"/>
          <w:sz w:val="28"/>
          <w:szCs w:val="28"/>
          <w:lang w:val="uk-UA" w:eastAsia="ru-RU"/>
        </w:rPr>
        <w:t>Головний розпорядник коштів</w:t>
      </w:r>
      <w:r w:rsidRPr="00380786">
        <w:rPr>
          <w:rFonts w:ascii="Times New Roman" w:eastAsia="Times New Roman" w:hAnsi="Times New Roman"/>
          <w:sz w:val="28"/>
          <w:szCs w:val="28"/>
          <w:lang w:val="uk-UA" w:eastAsia="ru-RU"/>
        </w:rPr>
        <w:t xml:space="preserve"> міської ради в термін до </w:t>
      </w:r>
      <w:r w:rsidR="00BB690A">
        <w:rPr>
          <w:rFonts w:ascii="Times New Roman" w:eastAsia="Times New Roman" w:hAnsi="Times New Roman"/>
          <w:sz w:val="28"/>
          <w:szCs w:val="28"/>
          <w:lang w:val="uk-UA" w:eastAsia="ru-RU"/>
        </w:rPr>
        <w:t>2</w:t>
      </w:r>
      <w:r w:rsidRPr="00380786">
        <w:rPr>
          <w:rFonts w:ascii="Times New Roman" w:eastAsia="Times New Roman" w:hAnsi="Times New Roman"/>
          <w:sz w:val="28"/>
          <w:szCs w:val="28"/>
          <w:lang w:val="uk-UA" w:eastAsia="ru-RU"/>
        </w:rPr>
        <w:t>0 листопада  року</w:t>
      </w:r>
      <w:r w:rsidR="000639F8">
        <w:rPr>
          <w:rFonts w:ascii="Times New Roman" w:eastAsia="Times New Roman" w:hAnsi="Times New Roman"/>
          <w:sz w:val="28"/>
          <w:szCs w:val="28"/>
          <w:lang w:val="uk-UA" w:eastAsia="ru-RU"/>
        </w:rPr>
        <w:t xml:space="preserve"> </w:t>
      </w:r>
      <w:r w:rsidR="000639F8">
        <w:rPr>
          <w:rFonts w:ascii="Times New Roman" w:hAnsi="Times New Roman"/>
          <w:sz w:val="28"/>
          <w:szCs w:val="28"/>
          <w:lang w:val="uk-UA" w:eastAsia="ru-RU"/>
        </w:rPr>
        <w:t>(у 2020 році до 20 грудня)</w:t>
      </w:r>
      <w:r w:rsidRPr="00380786">
        <w:rPr>
          <w:rFonts w:ascii="Times New Roman" w:eastAsia="Times New Roman" w:hAnsi="Times New Roman"/>
          <w:sz w:val="28"/>
          <w:szCs w:val="28"/>
          <w:lang w:val="uk-UA" w:eastAsia="ru-RU"/>
        </w:rPr>
        <w:t>, що передує плановому, готує про</w:t>
      </w:r>
      <w:r w:rsidR="00182EF0">
        <w:rPr>
          <w:rFonts w:ascii="Times New Roman" w:eastAsia="Times New Roman" w:hAnsi="Times New Roman"/>
          <w:sz w:val="28"/>
          <w:szCs w:val="28"/>
          <w:lang w:val="uk-UA" w:eastAsia="ru-RU"/>
        </w:rPr>
        <w:t>є</w:t>
      </w:r>
      <w:r w:rsidRPr="00380786">
        <w:rPr>
          <w:rFonts w:ascii="Times New Roman" w:eastAsia="Times New Roman" w:hAnsi="Times New Roman"/>
          <w:sz w:val="28"/>
          <w:szCs w:val="28"/>
          <w:lang w:val="uk-UA" w:eastAsia="ru-RU"/>
        </w:rPr>
        <w:t xml:space="preserve">кт рішення міської ради про затвердження фінансового плану підприємства і виносить </w:t>
      </w:r>
      <w:r w:rsidR="00E01279">
        <w:rPr>
          <w:rFonts w:ascii="Times New Roman" w:eastAsia="Times New Roman" w:hAnsi="Times New Roman"/>
          <w:sz w:val="28"/>
          <w:szCs w:val="28"/>
          <w:lang w:val="uk-UA" w:eastAsia="ru-RU"/>
        </w:rPr>
        <w:t xml:space="preserve">його </w:t>
      </w:r>
      <w:r w:rsidRPr="00380786">
        <w:rPr>
          <w:rFonts w:ascii="Times New Roman" w:eastAsia="Times New Roman" w:hAnsi="Times New Roman"/>
          <w:sz w:val="28"/>
          <w:szCs w:val="28"/>
          <w:lang w:val="uk-UA" w:eastAsia="ru-RU"/>
        </w:rPr>
        <w:t xml:space="preserve">на розгляд </w:t>
      </w:r>
      <w:r w:rsidR="000639F8">
        <w:rPr>
          <w:rFonts w:ascii="Times New Roman" w:eastAsia="Times New Roman" w:hAnsi="Times New Roman"/>
          <w:sz w:val="28"/>
          <w:szCs w:val="28"/>
          <w:lang w:val="uk-UA" w:eastAsia="ru-RU"/>
        </w:rPr>
        <w:t>сесії</w:t>
      </w:r>
      <w:r w:rsidRPr="00380786">
        <w:rPr>
          <w:rFonts w:ascii="Times New Roman" w:eastAsia="Times New Roman" w:hAnsi="Times New Roman"/>
          <w:sz w:val="28"/>
          <w:szCs w:val="28"/>
          <w:lang w:val="uk-UA" w:eastAsia="ru-RU"/>
        </w:rPr>
        <w:t xml:space="preserve"> міської ради.</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 xml:space="preserve">Після затвердження фінансового плану підприємства </w:t>
      </w:r>
      <w:r w:rsidR="000639F8">
        <w:rPr>
          <w:rFonts w:ascii="Times New Roman" w:eastAsia="Times New Roman" w:hAnsi="Times New Roman"/>
          <w:sz w:val="28"/>
          <w:szCs w:val="28"/>
          <w:lang w:val="uk-UA" w:eastAsia="ru-RU"/>
        </w:rPr>
        <w:t>головні розпорядники коштів</w:t>
      </w:r>
      <w:r w:rsidRPr="00380786">
        <w:rPr>
          <w:rFonts w:ascii="Times New Roman" w:eastAsia="Times New Roman" w:hAnsi="Times New Roman"/>
          <w:sz w:val="28"/>
          <w:szCs w:val="28"/>
          <w:lang w:val="uk-UA" w:eastAsia="ru-RU"/>
        </w:rPr>
        <w:t xml:space="preserve"> нада</w:t>
      </w:r>
      <w:r w:rsidR="000639F8">
        <w:rPr>
          <w:rFonts w:ascii="Times New Roman" w:eastAsia="Times New Roman" w:hAnsi="Times New Roman"/>
          <w:sz w:val="28"/>
          <w:szCs w:val="28"/>
          <w:lang w:val="uk-UA" w:eastAsia="ru-RU"/>
        </w:rPr>
        <w:t>ють</w:t>
      </w:r>
      <w:r w:rsidRPr="00380786">
        <w:rPr>
          <w:rFonts w:ascii="Times New Roman" w:eastAsia="Times New Roman" w:hAnsi="Times New Roman"/>
          <w:sz w:val="28"/>
          <w:szCs w:val="28"/>
          <w:lang w:val="uk-UA" w:eastAsia="ru-RU"/>
        </w:rPr>
        <w:t xml:space="preserve"> його копію протягом 5 робочих днів </w:t>
      </w:r>
      <w:r w:rsidR="00BB690A">
        <w:rPr>
          <w:rFonts w:ascii="Times New Roman" w:eastAsia="Times New Roman" w:hAnsi="Times New Roman"/>
          <w:sz w:val="28"/>
          <w:szCs w:val="28"/>
          <w:lang w:val="uk-UA" w:eastAsia="ru-RU"/>
        </w:rPr>
        <w:t>в</w:t>
      </w:r>
      <w:r w:rsidR="00BB690A" w:rsidRPr="00BB690A">
        <w:rPr>
          <w:rFonts w:ascii="Times New Roman" w:eastAsia="Times New Roman" w:hAnsi="Times New Roman"/>
          <w:sz w:val="28"/>
          <w:szCs w:val="28"/>
          <w:lang w:val="uk-UA" w:eastAsia="ru-RU"/>
        </w:rPr>
        <w:t>ідділ</w:t>
      </w:r>
      <w:r w:rsidR="00BB690A">
        <w:rPr>
          <w:rFonts w:ascii="Times New Roman" w:eastAsia="Times New Roman" w:hAnsi="Times New Roman"/>
          <w:sz w:val="28"/>
          <w:szCs w:val="28"/>
          <w:lang w:val="uk-UA" w:eastAsia="ru-RU"/>
        </w:rPr>
        <w:t>у</w:t>
      </w:r>
      <w:r w:rsidR="00BB690A" w:rsidRPr="00BB690A">
        <w:rPr>
          <w:rFonts w:ascii="Times New Roman" w:eastAsia="Times New Roman" w:hAnsi="Times New Roman"/>
          <w:sz w:val="28"/>
          <w:szCs w:val="28"/>
          <w:lang w:val="uk-UA" w:eastAsia="ru-RU"/>
        </w:rPr>
        <w:t xml:space="preserve"> економічного розвитку і торгівлі</w:t>
      </w:r>
      <w:r w:rsidRPr="00380786">
        <w:rPr>
          <w:rFonts w:ascii="Times New Roman" w:eastAsia="Times New Roman" w:hAnsi="Times New Roman"/>
          <w:sz w:val="28"/>
          <w:szCs w:val="28"/>
          <w:lang w:val="uk-UA" w:eastAsia="ru-RU"/>
        </w:rPr>
        <w:t xml:space="preserve"> в паперовому та електронному вигляді.</w:t>
      </w:r>
    </w:p>
    <w:p w:rsid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8. До затвердженого фінансового плану підприємства можуть вноситися зміни  протягом планового року, але не більше двох разів.</w:t>
      </w:r>
    </w:p>
    <w:p w:rsidR="000639F8" w:rsidRPr="00380786" w:rsidRDefault="000639F8" w:rsidP="00380786">
      <w:pPr>
        <w:spacing w:after="0" w:line="240" w:lineRule="auto"/>
        <w:ind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 разі отримання додаткових надходжень (у грошовій чи натуральній формі) зміни до затвердженого фінансового плану підприємства вносяться за потребою</w:t>
      </w:r>
      <w:r w:rsidR="00E01279">
        <w:rPr>
          <w:rFonts w:ascii="Times New Roman" w:eastAsia="Times New Roman" w:hAnsi="Times New Roman"/>
          <w:sz w:val="28"/>
          <w:szCs w:val="28"/>
          <w:lang w:val="uk-UA" w:eastAsia="ru-RU"/>
        </w:rPr>
        <w:t>.</w:t>
      </w:r>
    </w:p>
    <w:p w:rsid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Зміни до фінансового плану підприємства не можуть вноситись у періоди, за якими минув строк звітування.</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9. Про</w:t>
      </w:r>
      <w:r w:rsidR="00182EF0">
        <w:rPr>
          <w:rFonts w:ascii="Times New Roman" w:eastAsia="Times New Roman" w:hAnsi="Times New Roman"/>
          <w:sz w:val="28"/>
          <w:szCs w:val="28"/>
          <w:lang w:val="uk-UA" w:eastAsia="ru-RU"/>
        </w:rPr>
        <w:t>є</w:t>
      </w:r>
      <w:r w:rsidRPr="00380786">
        <w:rPr>
          <w:rFonts w:ascii="Times New Roman" w:eastAsia="Times New Roman" w:hAnsi="Times New Roman"/>
          <w:sz w:val="28"/>
          <w:szCs w:val="28"/>
          <w:lang w:val="uk-UA" w:eastAsia="ru-RU"/>
        </w:rPr>
        <w:t xml:space="preserve">кт змін до фінансового плану підприємства разом з пояснювальною запискою про причини таких змін та порівняльною таблицею </w:t>
      </w:r>
      <w:r w:rsidRPr="00380786">
        <w:rPr>
          <w:rFonts w:ascii="Times New Roman" w:eastAsia="Times New Roman" w:hAnsi="Times New Roman"/>
          <w:sz w:val="28"/>
          <w:szCs w:val="28"/>
          <w:lang w:val="uk-UA" w:eastAsia="ru-RU"/>
        </w:rPr>
        <w:lastRenderedPageBreak/>
        <w:t xml:space="preserve">готується </w:t>
      </w:r>
      <w:r w:rsidR="00E81987" w:rsidRPr="00380786">
        <w:rPr>
          <w:rFonts w:ascii="Times New Roman" w:eastAsia="Times New Roman" w:hAnsi="Times New Roman"/>
          <w:sz w:val="28"/>
          <w:szCs w:val="28"/>
          <w:lang w:val="uk-UA" w:eastAsia="ru-RU"/>
        </w:rPr>
        <w:t>підприємством</w:t>
      </w:r>
      <w:r w:rsidRPr="00380786">
        <w:rPr>
          <w:rFonts w:ascii="Times New Roman" w:eastAsia="Times New Roman" w:hAnsi="Times New Roman"/>
          <w:sz w:val="28"/>
          <w:szCs w:val="28"/>
          <w:lang w:val="uk-UA" w:eastAsia="ru-RU"/>
        </w:rPr>
        <w:t xml:space="preserve"> і подається </w:t>
      </w:r>
      <w:r w:rsidR="00C67600">
        <w:rPr>
          <w:rFonts w:ascii="Times New Roman" w:eastAsia="Times New Roman" w:hAnsi="Times New Roman"/>
          <w:sz w:val="28"/>
          <w:szCs w:val="28"/>
          <w:lang w:val="uk-UA" w:eastAsia="ru-RU"/>
        </w:rPr>
        <w:t>головним розпорядником коштів</w:t>
      </w:r>
      <w:r w:rsidRPr="00380786">
        <w:rPr>
          <w:rFonts w:ascii="Times New Roman" w:eastAsia="Times New Roman" w:hAnsi="Times New Roman"/>
          <w:sz w:val="28"/>
          <w:szCs w:val="28"/>
          <w:lang w:val="uk-UA" w:eastAsia="ru-RU"/>
        </w:rPr>
        <w:t xml:space="preserve"> не пізніше 25 числа місяця, що настає за звітним кварталом.</w:t>
      </w:r>
    </w:p>
    <w:p w:rsidR="00380786" w:rsidRPr="00380786" w:rsidRDefault="00380786" w:rsidP="00380786">
      <w:pPr>
        <w:tabs>
          <w:tab w:val="left" w:pos="1200"/>
        </w:tabs>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 xml:space="preserve"> 10. </w:t>
      </w:r>
      <w:r w:rsidR="000639F8">
        <w:rPr>
          <w:rFonts w:ascii="Times New Roman" w:eastAsia="Times New Roman" w:hAnsi="Times New Roman"/>
          <w:sz w:val="28"/>
          <w:szCs w:val="28"/>
          <w:lang w:val="uk-UA" w:eastAsia="ru-RU"/>
        </w:rPr>
        <w:t>Головні розпорядники коштів</w:t>
      </w:r>
      <w:r w:rsidRPr="00380786">
        <w:rPr>
          <w:rFonts w:ascii="Times New Roman" w:eastAsia="Times New Roman" w:hAnsi="Times New Roman"/>
          <w:sz w:val="28"/>
          <w:szCs w:val="28"/>
          <w:lang w:val="uk-UA" w:eastAsia="ru-RU"/>
        </w:rPr>
        <w:t xml:space="preserve"> у десятиденний строк приймають рішення щодо внесення змін до фінансового плану підприємства та подають про</w:t>
      </w:r>
      <w:r w:rsidR="0072178B">
        <w:rPr>
          <w:rFonts w:ascii="Times New Roman" w:eastAsia="Times New Roman" w:hAnsi="Times New Roman"/>
          <w:sz w:val="28"/>
          <w:szCs w:val="28"/>
          <w:lang w:val="uk-UA" w:eastAsia="ru-RU"/>
        </w:rPr>
        <w:t>є</w:t>
      </w:r>
      <w:r w:rsidRPr="00380786">
        <w:rPr>
          <w:rFonts w:ascii="Times New Roman" w:eastAsia="Times New Roman" w:hAnsi="Times New Roman"/>
          <w:sz w:val="28"/>
          <w:szCs w:val="28"/>
          <w:lang w:val="uk-UA" w:eastAsia="ru-RU"/>
        </w:rPr>
        <w:t xml:space="preserve">кт зміненого фінансового плану на погодження до </w:t>
      </w:r>
      <w:r w:rsidR="000639F8">
        <w:rPr>
          <w:rFonts w:ascii="Times New Roman" w:eastAsia="Times New Roman" w:hAnsi="Times New Roman"/>
          <w:sz w:val="28"/>
          <w:szCs w:val="28"/>
          <w:lang w:val="uk-UA" w:eastAsia="ru-RU"/>
        </w:rPr>
        <w:t>в</w:t>
      </w:r>
      <w:r w:rsidR="000639F8" w:rsidRPr="00BB690A">
        <w:rPr>
          <w:rFonts w:ascii="Times New Roman" w:eastAsia="Times New Roman" w:hAnsi="Times New Roman"/>
          <w:sz w:val="28"/>
          <w:szCs w:val="28"/>
          <w:lang w:val="uk-UA" w:eastAsia="ru-RU"/>
        </w:rPr>
        <w:t>ідділ</w:t>
      </w:r>
      <w:r w:rsidR="000639F8">
        <w:rPr>
          <w:rFonts w:ascii="Times New Roman" w:eastAsia="Times New Roman" w:hAnsi="Times New Roman"/>
          <w:sz w:val="28"/>
          <w:szCs w:val="28"/>
          <w:lang w:val="uk-UA" w:eastAsia="ru-RU"/>
        </w:rPr>
        <w:t>у</w:t>
      </w:r>
      <w:r w:rsidR="000639F8" w:rsidRPr="00BB690A">
        <w:rPr>
          <w:rFonts w:ascii="Times New Roman" w:eastAsia="Times New Roman" w:hAnsi="Times New Roman"/>
          <w:sz w:val="28"/>
          <w:szCs w:val="28"/>
          <w:lang w:val="uk-UA" w:eastAsia="ru-RU"/>
        </w:rPr>
        <w:t xml:space="preserve"> економічного розвитку і торгівлі</w:t>
      </w:r>
      <w:r w:rsidRPr="00380786">
        <w:rPr>
          <w:rFonts w:ascii="Times New Roman" w:eastAsia="Times New Roman" w:hAnsi="Times New Roman"/>
          <w:sz w:val="28"/>
          <w:szCs w:val="28"/>
          <w:lang w:val="uk-UA" w:eastAsia="ru-RU"/>
        </w:rPr>
        <w:t xml:space="preserve"> за процедурою, передбаченою пунктами 5 та 6 цього Порядку.</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 xml:space="preserve">Після затвердження зміненого фінансового плану підприємства за процедурою, визначеною пунктом 7 цього Порядку, на фінансовому плані підприємства ставиться відмітка «Змінений» та дата затвердження. </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Мотивована відмова про підстави відхилення внесення змін до фінансового плану підприємства надсилається в письмовій формі.</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 xml:space="preserve"> 11. Контроль за своєчасним складанням фінансових планів підприємств, а також за виконанням показників затверджених фінансових планів здійснюють </w:t>
      </w:r>
      <w:r w:rsidR="000639F8">
        <w:rPr>
          <w:rFonts w:ascii="Times New Roman" w:eastAsia="Times New Roman" w:hAnsi="Times New Roman"/>
          <w:sz w:val="28"/>
          <w:szCs w:val="28"/>
          <w:lang w:val="uk-UA" w:eastAsia="ru-RU"/>
        </w:rPr>
        <w:t>головні розпорядники коштів та в</w:t>
      </w:r>
      <w:r w:rsidR="000639F8" w:rsidRPr="00BB690A">
        <w:rPr>
          <w:rFonts w:ascii="Times New Roman" w:eastAsia="Times New Roman" w:hAnsi="Times New Roman"/>
          <w:sz w:val="28"/>
          <w:szCs w:val="28"/>
          <w:lang w:val="uk-UA" w:eastAsia="ru-RU"/>
        </w:rPr>
        <w:t>ідділ економічного розвитку і торгівлі</w:t>
      </w:r>
      <w:r w:rsidRPr="00380786">
        <w:rPr>
          <w:rFonts w:ascii="Times New Roman" w:eastAsia="Times New Roman" w:hAnsi="Times New Roman"/>
          <w:sz w:val="28"/>
          <w:szCs w:val="28"/>
          <w:lang w:val="uk-UA" w:eastAsia="ru-RU"/>
        </w:rPr>
        <w:t>. Відповідальність за достовірність та обґрунтованість планування окремих показників несе керівник підприємства згідно з укладеним контрактом.</w:t>
      </w:r>
    </w:p>
    <w:p w:rsidR="00380786" w:rsidRPr="00380786" w:rsidRDefault="00380786" w:rsidP="00380786">
      <w:pPr>
        <w:tabs>
          <w:tab w:val="left" w:pos="1200"/>
        </w:tabs>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b/>
          <w:sz w:val="28"/>
          <w:szCs w:val="28"/>
          <w:lang w:val="uk-UA" w:eastAsia="ru-RU"/>
        </w:rPr>
        <w:t xml:space="preserve"> </w:t>
      </w:r>
      <w:r w:rsidRPr="00380786">
        <w:rPr>
          <w:rFonts w:ascii="Times New Roman" w:eastAsia="Times New Roman" w:hAnsi="Times New Roman"/>
          <w:sz w:val="28"/>
          <w:szCs w:val="28"/>
          <w:lang w:val="uk-UA" w:eastAsia="ru-RU"/>
        </w:rPr>
        <w:t xml:space="preserve">12. Звіт про виконання фінансового плану підприємство надає </w:t>
      </w:r>
      <w:r w:rsidR="000639F8">
        <w:rPr>
          <w:rFonts w:ascii="Times New Roman" w:eastAsia="Times New Roman" w:hAnsi="Times New Roman"/>
          <w:sz w:val="28"/>
          <w:szCs w:val="28"/>
          <w:lang w:val="uk-UA" w:eastAsia="ru-RU"/>
        </w:rPr>
        <w:t>головному розпоряднику коштів</w:t>
      </w:r>
      <w:r w:rsidRPr="00380786">
        <w:rPr>
          <w:rFonts w:ascii="Times New Roman" w:eastAsia="Times New Roman" w:hAnsi="Times New Roman"/>
          <w:sz w:val="28"/>
          <w:szCs w:val="28"/>
          <w:lang w:val="uk-UA" w:eastAsia="ru-RU"/>
        </w:rPr>
        <w:t xml:space="preserve"> в паперовому та електронному вигляді за формою, наведеною в додатку 3 до Порядку, в терміни:</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1) за звітні квартали поточного року - до 10 травня, до 10 серпня та                 10 листопада;</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 xml:space="preserve">2) за звітний рік та </w:t>
      </w:r>
      <w:r w:rsidRPr="00380786">
        <w:rPr>
          <w:rFonts w:ascii="Times New Roman" w:eastAsia="Times New Roman" w:hAnsi="Times New Roman"/>
          <w:sz w:val="28"/>
          <w:szCs w:val="28"/>
          <w:lang w:val="en-US" w:eastAsia="ru-RU"/>
        </w:rPr>
        <w:t>IV</w:t>
      </w:r>
      <w:r w:rsidRPr="00380786">
        <w:rPr>
          <w:rFonts w:ascii="Times New Roman" w:eastAsia="Times New Roman" w:hAnsi="Times New Roman"/>
          <w:sz w:val="28"/>
          <w:szCs w:val="28"/>
          <w:lang w:val="uk-UA" w:eastAsia="ru-RU"/>
        </w:rPr>
        <w:t xml:space="preserve"> квартал поточного року до 10 березня року, що настає за звітним періодом.</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 xml:space="preserve">Звіти надаються разом з пояснювальною запискою щодо результатів діяльності та із зазначенням причин суттєвих відхилень фактичних показників від планових за окремими факторами. </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До звітів про виконання фінансових планів підприємствами додаються:</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 xml:space="preserve"> а) баланс (звіт про фінансовий стан) (форма № 1);</w:t>
      </w:r>
    </w:p>
    <w:p w:rsidR="00380786" w:rsidRPr="00380786" w:rsidRDefault="000639F8" w:rsidP="00380786">
      <w:pPr>
        <w:spacing w:after="0" w:line="240" w:lineRule="auto"/>
        <w:ind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б)</w:t>
      </w:r>
      <w:r w:rsidR="00380786" w:rsidRPr="00380786">
        <w:rPr>
          <w:rFonts w:ascii="Times New Roman" w:eastAsia="Times New Roman" w:hAnsi="Times New Roman"/>
          <w:sz w:val="28"/>
          <w:szCs w:val="28"/>
          <w:lang w:val="uk-UA" w:eastAsia="ru-RU"/>
        </w:rPr>
        <w:t xml:space="preserve">звіт про фінансові результати (звіт про сукупний дохід) </w:t>
      </w:r>
      <w:r w:rsidR="00380786" w:rsidRPr="00380786">
        <w:rPr>
          <w:rFonts w:ascii="Times New Roman" w:eastAsia="Times New Roman" w:hAnsi="Times New Roman"/>
          <w:sz w:val="28"/>
          <w:szCs w:val="28"/>
          <w:lang w:eastAsia="ru-RU"/>
        </w:rPr>
        <w:t xml:space="preserve">                        </w:t>
      </w:r>
      <w:r w:rsidR="00380786" w:rsidRPr="00380786">
        <w:rPr>
          <w:rFonts w:ascii="Times New Roman" w:eastAsia="Times New Roman" w:hAnsi="Times New Roman"/>
          <w:sz w:val="28"/>
          <w:szCs w:val="28"/>
          <w:lang w:val="uk-UA" w:eastAsia="ru-RU"/>
        </w:rPr>
        <w:t>(форма № 2).</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 xml:space="preserve">13. </w:t>
      </w:r>
      <w:r w:rsidR="000639F8">
        <w:rPr>
          <w:rFonts w:ascii="Times New Roman" w:eastAsia="Times New Roman" w:hAnsi="Times New Roman"/>
          <w:sz w:val="28"/>
          <w:szCs w:val="28"/>
          <w:lang w:val="uk-UA" w:eastAsia="ru-RU"/>
        </w:rPr>
        <w:t>Головні розпорядники коштів</w:t>
      </w:r>
      <w:r w:rsidRPr="00380786">
        <w:rPr>
          <w:rFonts w:ascii="Times New Roman" w:eastAsia="Times New Roman" w:hAnsi="Times New Roman"/>
          <w:sz w:val="28"/>
          <w:szCs w:val="28"/>
          <w:lang w:val="uk-UA" w:eastAsia="ru-RU"/>
        </w:rPr>
        <w:t xml:space="preserve"> подають </w:t>
      </w:r>
      <w:r w:rsidR="000639F8">
        <w:rPr>
          <w:rFonts w:ascii="Times New Roman" w:eastAsia="Times New Roman" w:hAnsi="Times New Roman"/>
          <w:sz w:val="28"/>
          <w:szCs w:val="28"/>
          <w:lang w:val="uk-UA" w:eastAsia="ru-RU"/>
        </w:rPr>
        <w:t>в</w:t>
      </w:r>
      <w:r w:rsidR="000639F8" w:rsidRPr="00BB690A">
        <w:rPr>
          <w:rFonts w:ascii="Times New Roman" w:eastAsia="Times New Roman" w:hAnsi="Times New Roman"/>
          <w:sz w:val="28"/>
          <w:szCs w:val="28"/>
          <w:lang w:val="uk-UA" w:eastAsia="ru-RU"/>
        </w:rPr>
        <w:t>ідділ</w:t>
      </w:r>
      <w:r w:rsidR="000639F8">
        <w:rPr>
          <w:rFonts w:ascii="Times New Roman" w:eastAsia="Times New Roman" w:hAnsi="Times New Roman"/>
          <w:sz w:val="28"/>
          <w:szCs w:val="28"/>
          <w:lang w:val="uk-UA" w:eastAsia="ru-RU"/>
        </w:rPr>
        <w:t>у</w:t>
      </w:r>
      <w:r w:rsidR="000639F8" w:rsidRPr="00BB690A">
        <w:rPr>
          <w:rFonts w:ascii="Times New Roman" w:eastAsia="Times New Roman" w:hAnsi="Times New Roman"/>
          <w:sz w:val="28"/>
          <w:szCs w:val="28"/>
          <w:lang w:val="uk-UA" w:eastAsia="ru-RU"/>
        </w:rPr>
        <w:t xml:space="preserve"> економічного розвитку і торгівлі </w:t>
      </w:r>
      <w:r w:rsidR="001C3952">
        <w:rPr>
          <w:rFonts w:ascii="Times New Roman" w:eastAsia="Times New Roman" w:hAnsi="Times New Roman"/>
          <w:sz w:val="28"/>
          <w:szCs w:val="28"/>
          <w:lang w:val="uk-UA" w:eastAsia="ru-RU"/>
        </w:rPr>
        <w:t xml:space="preserve">Лубенської </w:t>
      </w:r>
      <w:r w:rsidRPr="00380786">
        <w:rPr>
          <w:rFonts w:ascii="Times New Roman" w:eastAsia="Times New Roman" w:hAnsi="Times New Roman"/>
          <w:sz w:val="28"/>
          <w:szCs w:val="28"/>
          <w:lang w:val="uk-UA" w:eastAsia="ru-RU"/>
        </w:rPr>
        <w:t>міської ради:</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1) Зведені показники фінансових планів підприємств в цілому та в розрізі кожного підприємства.</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2) Зведені показники виконання фінансових планів підприємств в цілому та в розрізі кожного підприємства у паперовому та електронному вигляді:</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2.1) за звітні квартали поточного року – до 20 травня 20 серпня та                        20 листопада;</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 xml:space="preserve">2.2)  за звітний рік та </w:t>
      </w:r>
      <w:r w:rsidRPr="00380786">
        <w:rPr>
          <w:rFonts w:ascii="Times New Roman" w:eastAsia="Times New Roman" w:hAnsi="Times New Roman"/>
          <w:sz w:val="28"/>
          <w:szCs w:val="28"/>
          <w:lang w:val="en-US" w:eastAsia="ru-RU"/>
        </w:rPr>
        <w:t>IV</w:t>
      </w:r>
      <w:r w:rsidRPr="00380786">
        <w:rPr>
          <w:rFonts w:ascii="Times New Roman" w:eastAsia="Times New Roman" w:hAnsi="Times New Roman"/>
          <w:sz w:val="28"/>
          <w:szCs w:val="28"/>
          <w:lang w:eastAsia="ru-RU"/>
        </w:rPr>
        <w:t xml:space="preserve"> </w:t>
      </w:r>
      <w:r w:rsidRPr="00380786">
        <w:rPr>
          <w:rFonts w:ascii="Times New Roman" w:eastAsia="Times New Roman" w:hAnsi="Times New Roman"/>
          <w:sz w:val="28"/>
          <w:szCs w:val="28"/>
          <w:lang w:val="uk-UA" w:eastAsia="ru-RU"/>
        </w:rPr>
        <w:t>квартал поточного року – до 20 березня року, що настає за звітним періодом.</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lastRenderedPageBreak/>
        <w:t>3) Аналітичну довідку з поясненням причин значних відхилень фактичних від планових показників.</w:t>
      </w:r>
    </w:p>
    <w:p w:rsidR="00380786" w:rsidRPr="00380786" w:rsidRDefault="00380786" w:rsidP="00380786">
      <w:pPr>
        <w:spacing w:after="0" w:line="240" w:lineRule="auto"/>
        <w:ind w:firstLine="708"/>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Пояснення надаються в цілому та розрізі кожного підприємства.</w:t>
      </w:r>
    </w:p>
    <w:p w:rsidR="00380786" w:rsidRPr="00380786" w:rsidRDefault="00380786" w:rsidP="00380786">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 xml:space="preserve">14. За результатами року </w:t>
      </w:r>
      <w:r w:rsidR="000639F8">
        <w:rPr>
          <w:rFonts w:ascii="Times New Roman" w:eastAsia="Times New Roman" w:hAnsi="Times New Roman"/>
          <w:sz w:val="28"/>
          <w:szCs w:val="28"/>
          <w:lang w:val="uk-UA" w:eastAsia="ru-RU"/>
        </w:rPr>
        <w:t>головні розпорядники коштів</w:t>
      </w:r>
      <w:r w:rsidRPr="00380786">
        <w:rPr>
          <w:rFonts w:ascii="Times New Roman" w:eastAsia="Times New Roman" w:hAnsi="Times New Roman"/>
          <w:sz w:val="28"/>
          <w:szCs w:val="28"/>
          <w:lang w:val="uk-UA" w:eastAsia="ru-RU"/>
        </w:rPr>
        <w:t xml:space="preserve"> до 1 травня готують та виносять на розгляд </w:t>
      </w:r>
      <w:r w:rsidR="000639F8">
        <w:rPr>
          <w:rFonts w:ascii="Times New Roman" w:eastAsia="Times New Roman" w:hAnsi="Times New Roman"/>
          <w:sz w:val="28"/>
          <w:szCs w:val="28"/>
          <w:lang w:val="uk-UA" w:eastAsia="ru-RU"/>
        </w:rPr>
        <w:t>сесії міської ради</w:t>
      </w:r>
      <w:r w:rsidRPr="00380786">
        <w:rPr>
          <w:rFonts w:ascii="Times New Roman" w:eastAsia="Times New Roman" w:hAnsi="Times New Roman"/>
          <w:sz w:val="28"/>
          <w:szCs w:val="28"/>
          <w:lang w:val="uk-UA" w:eastAsia="ru-RU"/>
        </w:rPr>
        <w:t xml:space="preserve"> про</w:t>
      </w:r>
      <w:r w:rsidR="0086575A">
        <w:rPr>
          <w:rFonts w:ascii="Times New Roman" w:eastAsia="Times New Roman" w:hAnsi="Times New Roman"/>
          <w:sz w:val="28"/>
          <w:szCs w:val="28"/>
          <w:lang w:val="uk-UA" w:eastAsia="ru-RU"/>
        </w:rPr>
        <w:t>є</w:t>
      </w:r>
      <w:r w:rsidRPr="00380786">
        <w:rPr>
          <w:rFonts w:ascii="Times New Roman" w:eastAsia="Times New Roman" w:hAnsi="Times New Roman"/>
          <w:sz w:val="28"/>
          <w:szCs w:val="28"/>
          <w:lang w:val="uk-UA" w:eastAsia="ru-RU"/>
        </w:rPr>
        <w:t>кт рішення про розгляд звітів про виконання фінансових планів підприємств.</w:t>
      </w:r>
      <w:bookmarkStart w:id="0" w:name="1"/>
      <w:bookmarkStart w:id="1" w:name="2"/>
      <w:bookmarkEnd w:id="0"/>
      <w:bookmarkEnd w:id="1"/>
      <w:r w:rsidRPr="00380786">
        <w:rPr>
          <w:rFonts w:ascii="Times New Roman" w:eastAsia="Times New Roman" w:hAnsi="Times New Roman"/>
          <w:sz w:val="28"/>
          <w:szCs w:val="28"/>
          <w:lang w:val="uk-UA" w:eastAsia="ru-RU"/>
        </w:rPr>
        <w:t xml:space="preserve"> </w:t>
      </w:r>
    </w:p>
    <w:p w:rsidR="00380786" w:rsidRDefault="00380786" w:rsidP="00380786">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sz w:val="28"/>
          <w:szCs w:val="28"/>
          <w:lang w:val="uk-UA" w:eastAsia="ru-RU"/>
        </w:rPr>
      </w:pPr>
      <w:r w:rsidRPr="00380786">
        <w:rPr>
          <w:rFonts w:ascii="Times New Roman" w:eastAsia="Times New Roman" w:hAnsi="Times New Roman"/>
          <w:sz w:val="28"/>
          <w:szCs w:val="28"/>
          <w:lang w:val="uk-UA" w:eastAsia="ru-RU"/>
        </w:rPr>
        <w:t xml:space="preserve">15. Керівники комунальних підприємств в звітах про роботу, що заслуховуються на </w:t>
      </w:r>
      <w:r w:rsidR="000639F8">
        <w:rPr>
          <w:rFonts w:ascii="Times New Roman" w:eastAsia="Times New Roman" w:hAnsi="Times New Roman"/>
          <w:sz w:val="28"/>
          <w:szCs w:val="28"/>
          <w:lang w:val="uk-UA" w:eastAsia="ru-RU"/>
        </w:rPr>
        <w:t>сесії</w:t>
      </w:r>
      <w:r w:rsidRPr="00380786">
        <w:rPr>
          <w:rFonts w:ascii="Times New Roman" w:eastAsia="Times New Roman" w:hAnsi="Times New Roman"/>
          <w:sz w:val="28"/>
          <w:szCs w:val="28"/>
          <w:lang w:val="uk-UA" w:eastAsia="ru-RU"/>
        </w:rPr>
        <w:t xml:space="preserve"> міської ради, доповідають про виконання показників фінансових планів.</w:t>
      </w:r>
    </w:p>
    <w:p w:rsidR="001C3952" w:rsidRPr="00E172F8" w:rsidRDefault="001C3952" w:rsidP="001C3952">
      <w:pPr>
        <w:spacing w:after="150" w:line="300" w:lineRule="atLeast"/>
        <w:ind w:firstLine="708"/>
        <w:jc w:val="both"/>
        <w:textAlignment w:val="baseline"/>
        <w:rPr>
          <w:rFonts w:ascii="Times New Roman" w:hAnsi="Times New Roman"/>
          <w:sz w:val="28"/>
          <w:szCs w:val="28"/>
          <w:lang w:eastAsia="ru-RU"/>
        </w:rPr>
      </w:pPr>
      <w:r>
        <w:rPr>
          <w:rFonts w:ascii="Times New Roman" w:hAnsi="Times New Roman"/>
          <w:color w:val="000000"/>
          <w:sz w:val="28"/>
          <w:szCs w:val="28"/>
          <w:lang w:val="uk-UA" w:eastAsia="ru-RU"/>
        </w:rPr>
        <w:t>16.</w:t>
      </w:r>
      <w:r w:rsidRPr="00CE2952">
        <w:rPr>
          <w:rFonts w:ascii="Times New Roman" w:hAnsi="Times New Roman"/>
          <w:color w:val="000000"/>
          <w:sz w:val="28"/>
          <w:szCs w:val="28"/>
          <w:lang w:eastAsia="ru-RU"/>
        </w:rPr>
        <w:t xml:space="preserve"> Неподання фінансового плану у визначений цим порядком термін або </w:t>
      </w:r>
      <w:r w:rsidRPr="00E172F8">
        <w:rPr>
          <w:rFonts w:ascii="Times New Roman" w:hAnsi="Times New Roman"/>
          <w:sz w:val="28"/>
          <w:szCs w:val="28"/>
          <w:lang w:eastAsia="ru-RU"/>
        </w:rPr>
        <w:t>подання не за встановленою формою, невиконання фінансового плану протягом двох кварталів поспіль без особливих причин розглядається як невиконання умов контракту і є підставою для розірвання контракту з керівником комунального підприємства.</w:t>
      </w:r>
    </w:p>
    <w:p w:rsidR="001C3952" w:rsidRPr="00380786" w:rsidRDefault="001C3952" w:rsidP="00380786">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sz w:val="28"/>
          <w:szCs w:val="28"/>
          <w:lang w:eastAsia="ru-RU"/>
        </w:rPr>
      </w:pPr>
    </w:p>
    <w:p w:rsidR="00380786" w:rsidRPr="00380786" w:rsidRDefault="00380786" w:rsidP="00380786">
      <w:pPr>
        <w:spacing w:after="0" w:line="240" w:lineRule="auto"/>
        <w:rPr>
          <w:rFonts w:ascii="Times New Roman" w:eastAsia="Times New Roman" w:hAnsi="Times New Roman"/>
          <w:b/>
          <w:sz w:val="28"/>
          <w:szCs w:val="28"/>
          <w:lang w:val="uk-UA" w:eastAsia="ru-RU"/>
        </w:rPr>
      </w:pPr>
    </w:p>
    <w:p w:rsidR="00380786" w:rsidRPr="00380786" w:rsidRDefault="00380786" w:rsidP="00380786">
      <w:pPr>
        <w:spacing w:after="0" w:line="240" w:lineRule="auto"/>
        <w:rPr>
          <w:rFonts w:ascii="Times New Roman" w:eastAsia="Times New Roman" w:hAnsi="Times New Roman"/>
          <w:b/>
          <w:sz w:val="28"/>
          <w:szCs w:val="28"/>
          <w:lang w:val="uk-UA" w:eastAsia="ru-RU"/>
        </w:rPr>
      </w:pPr>
    </w:p>
    <w:p w:rsidR="00380786" w:rsidRPr="00380786" w:rsidRDefault="00380786" w:rsidP="00380786">
      <w:pPr>
        <w:spacing w:after="0" w:line="240" w:lineRule="auto"/>
        <w:rPr>
          <w:rFonts w:ascii="Times New Roman" w:eastAsia="Times New Roman" w:hAnsi="Times New Roman"/>
          <w:b/>
          <w:sz w:val="28"/>
          <w:szCs w:val="28"/>
          <w:lang w:val="uk-UA" w:eastAsia="ru-RU"/>
        </w:rPr>
      </w:pPr>
    </w:p>
    <w:p w:rsidR="00380786" w:rsidRPr="00380786" w:rsidRDefault="00380786" w:rsidP="00380786">
      <w:pPr>
        <w:spacing w:after="0" w:line="240" w:lineRule="auto"/>
        <w:rPr>
          <w:rFonts w:ascii="Times New Roman" w:eastAsia="Times New Roman" w:hAnsi="Times New Roman"/>
          <w:b/>
          <w:sz w:val="28"/>
          <w:szCs w:val="28"/>
          <w:lang w:val="uk-UA" w:eastAsia="ru-RU"/>
        </w:rPr>
      </w:pPr>
    </w:p>
    <w:p w:rsidR="00380786" w:rsidRPr="00380786" w:rsidRDefault="00936AA7" w:rsidP="00380786">
      <w:pPr>
        <w:spacing w:after="0" w:line="240" w:lineRule="auto"/>
        <w:rPr>
          <w:rFonts w:ascii="Times New Roman" w:eastAsia="Times New Roman" w:hAnsi="Times New Roman"/>
          <w:b/>
          <w:sz w:val="28"/>
          <w:szCs w:val="28"/>
          <w:lang w:val="uk-UA" w:eastAsia="ru-RU"/>
        </w:rPr>
      </w:pPr>
      <w:r>
        <w:rPr>
          <w:rFonts w:ascii="Times New Roman" w:eastAsia="Times New Roman" w:hAnsi="Times New Roman"/>
          <w:b/>
          <w:sz w:val="28"/>
          <w:szCs w:val="28"/>
          <w:lang w:val="uk-UA" w:eastAsia="ru-RU"/>
        </w:rPr>
        <w:t>Секретар міської ради                                                                    О.В.Карпець</w:t>
      </w:r>
    </w:p>
    <w:p w:rsidR="000A3087" w:rsidRPr="003A0119" w:rsidRDefault="000A3087" w:rsidP="003A0119">
      <w:pPr>
        <w:ind w:firstLine="720"/>
        <w:rPr>
          <w:rFonts w:ascii="Times New Roman" w:hAnsi="Times New Roman"/>
          <w:sz w:val="28"/>
          <w:szCs w:val="28"/>
          <w:lang w:val="uk-UA" w:eastAsia="ru-RU"/>
        </w:rPr>
      </w:pPr>
    </w:p>
    <w:sectPr w:rsidR="000A3087" w:rsidRPr="003A0119" w:rsidSect="00C508AC">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E6E69"/>
    <w:rsid w:val="000639F8"/>
    <w:rsid w:val="000A3087"/>
    <w:rsid w:val="00173F1D"/>
    <w:rsid w:val="00182EF0"/>
    <w:rsid w:val="001C3952"/>
    <w:rsid w:val="001E6E69"/>
    <w:rsid w:val="00380786"/>
    <w:rsid w:val="003A0119"/>
    <w:rsid w:val="003C2662"/>
    <w:rsid w:val="003D6DEC"/>
    <w:rsid w:val="004B32FF"/>
    <w:rsid w:val="004F0E6F"/>
    <w:rsid w:val="006503EB"/>
    <w:rsid w:val="00675493"/>
    <w:rsid w:val="0072178B"/>
    <w:rsid w:val="00777D4B"/>
    <w:rsid w:val="007D5A14"/>
    <w:rsid w:val="0086575A"/>
    <w:rsid w:val="00936AA7"/>
    <w:rsid w:val="00974775"/>
    <w:rsid w:val="00B154E8"/>
    <w:rsid w:val="00BB690A"/>
    <w:rsid w:val="00BD76E5"/>
    <w:rsid w:val="00C508AC"/>
    <w:rsid w:val="00C67600"/>
    <w:rsid w:val="00D73001"/>
    <w:rsid w:val="00D75DD3"/>
    <w:rsid w:val="00DE5BA0"/>
    <w:rsid w:val="00E01279"/>
    <w:rsid w:val="00E5763A"/>
    <w:rsid w:val="00E81987"/>
    <w:rsid w:val="00EF24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428"/>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2428"/>
    <w:pPr>
      <w:ind w:left="720"/>
      <w:contextualSpacing/>
    </w:pPr>
  </w:style>
  <w:style w:type="paragraph" w:styleId="a4">
    <w:name w:val="No Spacing"/>
    <w:uiPriority w:val="1"/>
    <w:qFormat/>
    <w:rsid w:val="00675493"/>
    <w:pPr>
      <w:spacing w:after="0" w:line="240" w:lineRule="auto"/>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zakon3.rada.gov.ua/laws/show/z0300-15/con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1642</Words>
  <Characters>9364</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u</cp:lastModifiedBy>
  <cp:revision>10</cp:revision>
  <dcterms:created xsi:type="dcterms:W3CDTF">2020-10-06T12:21:00Z</dcterms:created>
  <dcterms:modified xsi:type="dcterms:W3CDTF">2020-10-07T05:26:00Z</dcterms:modified>
</cp:coreProperties>
</file>